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EBF2"/>
  <w:body>
    <w:p w:rsidR="0019204A" w:rsidRDefault="0019204A" w:rsidP="00A673A0">
      <w:r>
        <w:rPr>
          <w:noProof/>
          <w:lang w:eastAsia="es-CL"/>
        </w:rPr>
        <w:pict>
          <v:shape id="0 Imagen" o:spid="_x0000_s1026" type="#_x0000_t75" alt="logocrecer-1 (3).jpg" style="position:absolute;margin-left:392.8pt;margin-top:-17.4pt;width:73.5pt;height:72.75pt;z-index:-251670528;visibility:visible" wrapcoords="11241 445 7053 445 1763 2449 1763 4008 441 7348 441 12025 661 14697 2424 18260 2645 19151 6833 20932 8816 20932 14106 20932 14988 20932 18955 18705 20939 14697 21159 7571 19837 4231 19837 3118 15429 668 13445 445 11241 445">
            <v:imagedata r:id="rId5" o:title="" chromakey="white"/>
            <w10:wrap type="tight"/>
          </v:shape>
        </w:pict>
      </w:r>
      <w:r>
        <w:rPr>
          <w:noProof/>
          <w:lang w:eastAsia="es-CL"/>
        </w:rPr>
        <w:pict>
          <v:shape id="Imagen 2" o:spid="_x0000_s1027" type="#_x0000_t75" alt="NUEVO LOGO PALACIO" style="position:absolute;margin-left:193.3pt;margin-top:-6.9pt;width:135pt;height:44.25pt;z-index:-251668480;visibility:visible" wrapcoords="3240 0 1200 11715 480 16475 960 17939 360 17939 360 20868 20280 20868 20520 18305 19080 17939 20760 16475 20640 12447 21600 10617 21600 6956 10560 5858 11520 0 3240 0">
            <v:imagedata r:id="rId6" o:title="" chromakey="white"/>
            <w10:wrap type="tight"/>
          </v:shape>
        </w:pict>
      </w:r>
      <w:r>
        <w:rPr>
          <w:noProof/>
          <w:lang w:eastAsia="es-CL"/>
        </w:rPr>
        <w:pict>
          <v:shape id="1 Imagen" o:spid="_x0000_s1028" type="#_x0000_t75" alt="CARIBBEAN ACADEMICO.JPG" style="position:absolute;margin-left:52.3pt;margin-top:-30.9pt;width:79.5pt;height:86.25pt;z-index:-251669504;visibility:visible" wrapcoords="8966 188 7336 563 3668 2630 2445 6010 2445 9391 4075 12209 4075 12397 8355 15214 2242 15402 0 16153 0 18970 3464 21224 4687 21224 19358 21224 21192 16717 19766 16341 12634 15214 16506 12397 16709 12209 18340 9203 18340 6198 17321 2630 13245 376 11615 188 8966 188">
            <v:imagedata r:id="rId7" o:title="" chromakey="white"/>
            <w10:wrap type="tight"/>
          </v:shape>
        </w:pict>
      </w:r>
    </w:p>
    <w:p w:rsidR="0019204A" w:rsidRDefault="0019204A" w:rsidP="00A673A0"/>
    <w:p w:rsidR="0019204A" w:rsidRPr="00A673A0" w:rsidRDefault="0019204A" w:rsidP="00A673A0">
      <w:pPr>
        <w:rPr>
          <w:rFonts w:ascii="Perpetua" w:hAnsi="Perpetua"/>
        </w:rPr>
      </w:pPr>
    </w:p>
    <w:p w:rsidR="0019204A" w:rsidRPr="006C5DB0" w:rsidRDefault="0019204A" w:rsidP="00D92F19">
      <w:pPr>
        <w:ind w:left="426"/>
        <w:jc w:val="center"/>
        <w:rPr>
          <w:rFonts w:ascii="Perpetua" w:eastAsia="MS Mincho" w:hAnsi="Perpetua"/>
          <w:b/>
          <w:color w:val="6F6702"/>
          <w:sz w:val="24"/>
          <w:szCs w:val="24"/>
        </w:rPr>
      </w:pPr>
      <w:r w:rsidRPr="006C5DB0">
        <w:rPr>
          <w:rFonts w:ascii="Perpetua" w:eastAsia="MS Mincho" w:hAnsi="Perpetua"/>
          <w:b/>
          <w:color w:val="6F6702"/>
          <w:sz w:val="24"/>
          <w:szCs w:val="24"/>
        </w:rPr>
        <w:t xml:space="preserve">XVI Congreso de </w:t>
      </w:r>
      <w:smartTag w:uri="urn:schemas-microsoft-com:office:smarttags" w:element="PersonName">
        <w:smartTagPr>
          <w:attr w:name="ProductID" w:val="la Sociedad Latinoamericana"/>
        </w:smartTagPr>
        <w:r w:rsidRPr="006C5DB0">
          <w:rPr>
            <w:rFonts w:ascii="Perpetua" w:eastAsia="MS Mincho" w:hAnsi="Perpetua"/>
            <w:b/>
            <w:color w:val="6F6702"/>
            <w:sz w:val="24"/>
            <w:szCs w:val="24"/>
          </w:rPr>
          <w:t>la Sociedad Latinoamericana</w:t>
        </w:r>
      </w:smartTag>
      <w:r w:rsidRPr="006C5DB0">
        <w:rPr>
          <w:rFonts w:ascii="Perpetua" w:eastAsia="MS Mincho" w:hAnsi="Perpetua"/>
          <w:b/>
          <w:color w:val="6F6702"/>
          <w:sz w:val="24"/>
          <w:szCs w:val="24"/>
        </w:rPr>
        <w:t xml:space="preserve"> de Nutrición (SLAN)</w:t>
      </w:r>
    </w:p>
    <w:p w:rsidR="0019204A" w:rsidRPr="006C5DB0" w:rsidRDefault="0019204A" w:rsidP="008B7C8E">
      <w:pPr>
        <w:ind w:left="426"/>
        <w:jc w:val="center"/>
        <w:rPr>
          <w:rFonts w:ascii="Perpetua" w:eastAsia="MS Mincho" w:hAnsi="Perpetua"/>
          <w:b/>
          <w:color w:val="6F6702"/>
          <w:sz w:val="24"/>
          <w:szCs w:val="24"/>
        </w:rPr>
      </w:pPr>
      <w:r w:rsidRPr="006C5DB0">
        <w:rPr>
          <w:rFonts w:ascii="Perpetua" w:eastAsia="MS Mincho" w:hAnsi="Perpetua"/>
          <w:b/>
          <w:color w:val="6F6702"/>
          <w:sz w:val="24"/>
          <w:szCs w:val="24"/>
        </w:rPr>
        <w:t>12 al 16 de Noviembre 2012 – Palacio de convenciones</w:t>
      </w:r>
    </w:p>
    <w:p w:rsidR="0019204A" w:rsidRPr="006C5DB0" w:rsidRDefault="0019204A" w:rsidP="008B7C8E">
      <w:pPr>
        <w:ind w:left="426"/>
        <w:jc w:val="center"/>
        <w:rPr>
          <w:rFonts w:ascii="Perpetua" w:eastAsia="MS Mincho" w:hAnsi="Perpetua"/>
          <w:b/>
          <w:color w:val="6F6702"/>
          <w:sz w:val="24"/>
          <w:szCs w:val="24"/>
        </w:rPr>
        <w:sectPr w:rsidR="0019204A" w:rsidRPr="006C5DB0" w:rsidSect="00D92F19">
          <w:pgSz w:w="12240" w:h="15840"/>
          <w:pgMar w:top="993" w:right="1041" w:bottom="1417" w:left="709" w:header="708" w:footer="708" w:gutter="0"/>
          <w:cols w:space="708"/>
          <w:docGrid w:linePitch="360"/>
        </w:sectPr>
      </w:pPr>
      <w:r w:rsidRPr="006C5DB0">
        <w:rPr>
          <w:rFonts w:ascii="Perpetua" w:eastAsia="MS Mincho" w:hAnsi="Perpetua"/>
          <w:b/>
          <w:color w:val="6F6702"/>
          <w:sz w:val="24"/>
          <w:szCs w:val="24"/>
        </w:rPr>
        <w:t>La Habana - Cuba</w:t>
      </w:r>
    </w:p>
    <w:p w:rsidR="0019204A" w:rsidRPr="006C5DB0" w:rsidRDefault="0019204A" w:rsidP="007B6AB1">
      <w:pPr>
        <w:spacing w:after="0"/>
        <w:contextualSpacing/>
        <w:rPr>
          <w:rFonts w:ascii="Garamond" w:hAnsi="Garamond"/>
          <w:b/>
          <w:sz w:val="18"/>
          <w:szCs w:val="18"/>
          <w:u w:val="single"/>
        </w:rPr>
      </w:pPr>
      <w:r w:rsidRPr="006C5DB0">
        <w:rPr>
          <w:rFonts w:ascii="Garamond" w:hAnsi="Garamond"/>
          <w:b/>
          <w:sz w:val="18"/>
          <w:szCs w:val="18"/>
          <w:u w:val="single"/>
        </w:rPr>
        <w:t xml:space="preserve">Principales Tópicos </w:t>
      </w:r>
    </w:p>
    <w:p w:rsidR="0019204A" w:rsidRPr="006C5DB0" w:rsidRDefault="0019204A" w:rsidP="006A35EC">
      <w:pPr>
        <w:spacing w:after="0"/>
        <w:contextualSpacing/>
        <w:jc w:val="both"/>
        <w:rPr>
          <w:rFonts w:ascii="Garamond" w:hAnsi="Garamond"/>
          <w:sz w:val="18"/>
          <w:szCs w:val="18"/>
        </w:rPr>
      </w:pPr>
    </w:p>
    <w:p w:rsidR="0019204A" w:rsidRPr="006C5DB0" w:rsidRDefault="0019204A" w:rsidP="006A35EC">
      <w:pPr>
        <w:spacing w:after="0"/>
        <w:contextualSpacing/>
        <w:jc w:val="both"/>
        <w:rPr>
          <w:rFonts w:ascii="Garamond" w:hAnsi="Garamond"/>
          <w:color w:val="C00000"/>
          <w:sz w:val="18"/>
          <w:szCs w:val="18"/>
        </w:rPr>
      </w:pPr>
      <w:r w:rsidRPr="006C5DB0">
        <w:rPr>
          <w:rFonts w:ascii="Garamond" w:hAnsi="Garamond"/>
          <w:color w:val="C00000"/>
          <w:sz w:val="18"/>
          <w:szCs w:val="18"/>
        </w:rPr>
        <w:t xml:space="preserve">1. Nutrición en Salud Pública. </w:t>
      </w:r>
    </w:p>
    <w:p w:rsidR="0019204A" w:rsidRPr="006C5DB0" w:rsidRDefault="0019204A" w:rsidP="006A35EC">
      <w:pPr>
        <w:pStyle w:val="ListParagraph"/>
        <w:numPr>
          <w:ilvl w:val="0"/>
          <w:numId w:val="1"/>
        </w:numPr>
        <w:spacing w:after="0"/>
        <w:jc w:val="both"/>
        <w:rPr>
          <w:rFonts w:ascii="Garamond" w:hAnsi="Garamond"/>
          <w:sz w:val="18"/>
          <w:szCs w:val="18"/>
        </w:rPr>
      </w:pPr>
      <w:r w:rsidRPr="006C5DB0">
        <w:rPr>
          <w:rFonts w:ascii="Garamond" w:hAnsi="Garamond"/>
          <w:sz w:val="18"/>
          <w:szCs w:val="18"/>
        </w:rPr>
        <w:t>Crisis alimentarias y su impacto en América Latina y en el cumplimiento de los Objetivos del Milenio.</w:t>
      </w:r>
    </w:p>
    <w:p w:rsidR="0019204A" w:rsidRPr="006C5DB0" w:rsidRDefault="0019204A" w:rsidP="006A35EC">
      <w:pPr>
        <w:pStyle w:val="ListParagraph"/>
        <w:numPr>
          <w:ilvl w:val="0"/>
          <w:numId w:val="1"/>
        </w:numPr>
        <w:spacing w:after="0"/>
        <w:jc w:val="both"/>
        <w:rPr>
          <w:rFonts w:ascii="Garamond" w:hAnsi="Garamond"/>
          <w:sz w:val="18"/>
          <w:szCs w:val="18"/>
        </w:rPr>
      </w:pPr>
      <w:r w:rsidRPr="006C5DB0">
        <w:rPr>
          <w:rFonts w:ascii="Garamond" w:hAnsi="Garamond"/>
          <w:sz w:val="18"/>
          <w:szCs w:val="18"/>
        </w:rPr>
        <w:t>Desnutrición y deficiencias nutricionales específicas.</w:t>
      </w:r>
    </w:p>
    <w:p w:rsidR="0019204A" w:rsidRPr="006C5DB0" w:rsidRDefault="0019204A" w:rsidP="006A35EC">
      <w:pPr>
        <w:pStyle w:val="ListParagraph"/>
        <w:numPr>
          <w:ilvl w:val="0"/>
          <w:numId w:val="1"/>
        </w:numPr>
        <w:spacing w:after="0"/>
        <w:jc w:val="both"/>
        <w:rPr>
          <w:rFonts w:ascii="Garamond" w:hAnsi="Garamond"/>
          <w:sz w:val="18"/>
          <w:szCs w:val="18"/>
        </w:rPr>
      </w:pPr>
      <w:r w:rsidRPr="006C5DB0">
        <w:rPr>
          <w:rFonts w:ascii="Garamond" w:hAnsi="Garamond"/>
          <w:sz w:val="18"/>
          <w:szCs w:val="18"/>
        </w:rPr>
        <w:t>Seguridad alimentaria y nutricional.</w:t>
      </w:r>
    </w:p>
    <w:p w:rsidR="0019204A" w:rsidRPr="006C5DB0" w:rsidRDefault="0019204A" w:rsidP="006A35EC">
      <w:pPr>
        <w:pStyle w:val="ListParagraph"/>
        <w:numPr>
          <w:ilvl w:val="0"/>
          <w:numId w:val="1"/>
        </w:numPr>
        <w:spacing w:after="0"/>
        <w:jc w:val="both"/>
        <w:rPr>
          <w:rFonts w:ascii="Garamond" w:hAnsi="Garamond"/>
          <w:sz w:val="18"/>
          <w:szCs w:val="18"/>
        </w:rPr>
      </w:pPr>
      <w:r w:rsidRPr="006C5DB0">
        <w:rPr>
          <w:rFonts w:ascii="Garamond" w:hAnsi="Garamond"/>
          <w:sz w:val="18"/>
          <w:szCs w:val="18"/>
        </w:rPr>
        <w:t xml:space="preserve">Políticas, programas e intervenciones en alimentación y nutrición. </w:t>
      </w:r>
    </w:p>
    <w:p w:rsidR="0019204A" w:rsidRPr="006C5DB0" w:rsidRDefault="0019204A" w:rsidP="006A35EC">
      <w:pPr>
        <w:pStyle w:val="ListParagraph"/>
        <w:numPr>
          <w:ilvl w:val="0"/>
          <w:numId w:val="1"/>
        </w:numPr>
        <w:spacing w:after="0"/>
        <w:jc w:val="both"/>
        <w:rPr>
          <w:rFonts w:ascii="Garamond" w:hAnsi="Garamond"/>
          <w:sz w:val="18"/>
          <w:szCs w:val="18"/>
        </w:rPr>
      </w:pPr>
      <w:r w:rsidRPr="006C5DB0">
        <w:rPr>
          <w:rFonts w:ascii="Garamond" w:hAnsi="Garamond"/>
          <w:sz w:val="18"/>
          <w:szCs w:val="18"/>
        </w:rPr>
        <w:t>Recomendaciones nutricionales y guías de alimentación en Latinoamérica.</w:t>
      </w:r>
    </w:p>
    <w:p w:rsidR="0019204A" w:rsidRPr="006C5DB0" w:rsidRDefault="0019204A" w:rsidP="006A35EC">
      <w:pPr>
        <w:pStyle w:val="ListParagraph"/>
        <w:numPr>
          <w:ilvl w:val="0"/>
          <w:numId w:val="1"/>
        </w:numPr>
        <w:spacing w:after="0"/>
        <w:jc w:val="both"/>
        <w:rPr>
          <w:rFonts w:ascii="Garamond" w:hAnsi="Garamond"/>
          <w:sz w:val="18"/>
          <w:szCs w:val="18"/>
        </w:rPr>
      </w:pPr>
      <w:r w:rsidRPr="006C5DB0">
        <w:rPr>
          <w:rFonts w:ascii="Garamond" w:hAnsi="Garamond"/>
          <w:sz w:val="18"/>
          <w:szCs w:val="18"/>
        </w:rPr>
        <w:t>Nutrición y alimentación de los pueblos originarios de América Latina.</w:t>
      </w:r>
    </w:p>
    <w:p w:rsidR="0019204A" w:rsidRPr="006C5DB0" w:rsidRDefault="0019204A" w:rsidP="006A35EC">
      <w:pPr>
        <w:pStyle w:val="ListParagraph"/>
        <w:numPr>
          <w:ilvl w:val="0"/>
          <w:numId w:val="1"/>
        </w:numPr>
        <w:spacing w:after="0"/>
        <w:jc w:val="both"/>
        <w:rPr>
          <w:rFonts w:ascii="Garamond" w:hAnsi="Garamond"/>
          <w:sz w:val="18"/>
          <w:szCs w:val="18"/>
        </w:rPr>
      </w:pPr>
      <w:r w:rsidRPr="006C5DB0">
        <w:rPr>
          <w:rFonts w:ascii="Garamond" w:hAnsi="Garamond"/>
          <w:sz w:val="18"/>
          <w:szCs w:val="18"/>
        </w:rPr>
        <w:t>Apoyo alimentario y nutricional en los desastres.</w:t>
      </w:r>
    </w:p>
    <w:p w:rsidR="0019204A" w:rsidRPr="006C5DB0" w:rsidRDefault="0019204A" w:rsidP="006A35EC">
      <w:pPr>
        <w:spacing w:after="0"/>
        <w:contextualSpacing/>
        <w:jc w:val="both"/>
        <w:rPr>
          <w:rFonts w:ascii="Garamond" w:hAnsi="Garamond"/>
          <w:sz w:val="18"/>
          <w:szCs w:val="18"/>
        </w:rPr>
      </w:pPr>
    </w:p>
    <w:p w:rsidR="0019204A" w:rsidRPr="006C5DB0" w:rsidRDefault="0019204A" w:rsidP="006A35EC">
      <w:pPr>
        <w:spacing w:after="0"/>
        <w:contextualSpacing/>
        <w:jc w:val="both"/>
        <w:rPr>
          <w:rFonts w:ascii="Garamond" w:hAnsi="Garamond"/>
          <w:color w:val="C00000"/>
          <w:sz w:val="18"/>
          <w:szCs w:val="18"/>
        </w:rPr>
      </w:pPr>
      <w:r w:rsidRPr="006C5DB0">
        <w:rPr>
          <w:rFonts w:ascii="Garamond" w:hAnsi="Garamond"/>
          <w:color w:val="C00000"/>
          <w:sz w:val="18"/>
          <w:szCs w:val="18"/>
        </w:rPr>
        <w:t xml:space="preserve">2. Evaluación del estado nutricional del individuo y de la comunidad. </w:t>
      </w:r>
    </w:p>
    <w:p w:rsidR="0019204A" w:rsidRPr="006C5DB0" w:rsidRDefault="0019204A" w:rsidP="006A35EC">
      <w:pPr>
        <w:pStyle w:val="ListParagraph"/>
        <w:numPr>
          <w:ilvl w:val="0"/>
          <w:numId w:val="7"/>
        </w:numPr>
        <w:spacing w:after="0"/>
        <w:ind w:left="426" w:hanging="141"/>
        <w:jc w:val="both"/>
        <w:rPr>
          <w:rFonts w:ascii="Garamond" w:hAnsi="Garamond"/>
          <w:sz w:val="18"/>
          <w:szCs w:val="18"/>
        </w:rPr>
      </w:pPr>
      <w:r w:rsidRPr="006C5DB0">
        <w:rPr>
          <w:rFonts w:ascii="Garamond" w:hAnsi="Garamond"/>
          <w:sz w:val="18"/>
          <w:szCs w:val="18"/>
        </w:rPr>
        <w:t>Crecimiento y desarrollo. Estándares de Crecimiento de la OMS en Latinoamérica.</w:t>
      </w:r>
    </w:p>
    <w:p w:rsidR="0019204A" w:rsidRPr="006C5DB0" w:rsidRDefault="0019204A" w:rsidP="006A35EC">
      <w:pPr>
        <w:pStyle w:val="ListParagraph"/>
        <w:numPr>
          <w:ilvl w:val="0"/>
          <w:numId w:val="7"/>
        </w:numPr>
        <w:spacing w:after="0"/>
        <w:ind w:left="426" w:hanging="141"/>
        <w:jc w:val="both"/>
        <w:rPr>
          <w:rFonts w:ascii="Garamond" w:hAnsi="Garamond"/>
          <w:sz w:val="18"/>
          <w:szCs w:val="18"/>
        </w:rPr>
      </w:pPr>
      <w:r w:rsidRPr="006C5DB0">
        <w:rPr>
          <w:rFonts w:ascii="Garamond" w:hAnsi="Garamond"/>
          <w:sz w:val="18"/>
          <w:szCs w:val="18"/>
        </w:rPr>
        <w:t>Antropometría y composición corporal.</w:t>
      </w:r>
    </w:p>
    <w:p w:rsidR="0019204A" w:rsidRPr="006C5DB0" w:rsidRDefault="0019204A" w:rsidP="006A35EC">
      <w:pPr>
        <w:pStyle w:val="ListParagraph"/>
        <w:numPr>
          <w:ilvl w:val="0"/>
          <w:numId w:val="7"/>
        </w:numPr>
        <w:spacing w:after="0"/>
        <w:ind w:left="426" w:hanging="141"/>
        <w:jc w:val="both"/>
        <w:rPr>
          <w:rFonts w:ascii="Garamond" w:hAnsi="Garamond"/>
          <w:sz w:val="18"/>
          <w:szCs w:val="18"/>
        </w:rPr>
      </w:pPr>
      <w:r w:rsidRPr="006C5DB0">
        <w:rPr>
          <w:rFonts w:ascii="Garamond" w:hAnsi="Garamond"/>
          <w:sz w:val="18"/>
          <w:szCs w:val="18"/>
        </w:rPr>
        <w:t>Encuestas dietéticas.</w:t>
      </w:r>
    </w:p>
    <w:p w:rsidR="0019204A" w:rsidRPr="006C5DB0" w:rsidRDefault="0019204A" w:rsidP="006A35EC">
      <w:pPr>
        <w:pStyle w:val="ListParagraph"/>
        <w:numPr>
          <w:ilvl w:val="0"/>
          <w:numId w:val="7"/>
        </w:numPr>
        <w:spacing w:after="0"/>
        <w:ind w:left="426" w:hanging="141"/>
        <w:jc w:val="both"/>
        <w:rPr>
          <w:rFonts w:ascii="Garamond" w:hAnsi="Garamond"/>
          <w:sz w:val="18"/>
          <w:szCs w:val="18"/>
        </w:rPr>
      </w:pPr>
      <w:r w:rsidRPr="006C5DB0">
        <w:rPr>
          <w:rFonts w:ascii="Garamond" w:hAnsi="Garamond"/>
          <w:sz w:val="18"/>
          <w:szCs w:val="18"/>
        </w:rPr>
        <w:t>Evaluación clínica-nutricional.</w:t>
      </w:r>
    </w:p>
    <w:p w:rsidR="0019204A" w:rsidRPr="006C5DB0" w:rsidRDefault="0019204A" w:rsidP="006A35EC">
      <w:pPr>
        <w:pStyle w:val="ListParagraph"/>
        <w:numPr>
          <w:ilvl w:val="0"/>
          <w:numId w:val="7"/>
        </w:numPr>
        <w:spacing w:after="0"/>
        <w:ind w:left="426" w:hanging="141"/>
        <w:jc w:val="both"/>
        <w:rPr>
          <w:rFonts w:ascii="Garamond" w:hAnsi="Garamond"/>
          <w:sz w:val="18"/>
          <w:szCs w:val="18"/>
        </w:rPr>
      </w:pPr>
      <w:r w:rsidRPr="006C5DB0">
        <w:rPr>
          <w:rFonts w:ascii="Garamond" w:hAnsi="Garamond"/>
          <w:sz w:val="18"/>
          <w:szCs w:val="18"/>
        </w:rPr>
        <w:t>Indicadores bioquímicos, inmunológicos y fisiológicos.</w:t>
      </w:r>
    </w:p>
    <w:p w:rsidR="0019204A" w:rsidRPr="006C5DB0" w:rsidRDefault="0019204A" w:rsidP="006A35EC">
      <w:pPr>
        <w:spacing w:after="0"/>
        <w:contextualSpacing/>
        <w:jc w:val="both"/>
        <w:rPr>
          <w:rFonts w:ascii="Garamond" w:hAnsi="Garamond"/>
          <w:sz w:val="18"/>
          <w:szCs w:val="18"/>
        </w:rPr>
      </w:pPr>
    </w:p>
    <w:p w:rsidR="0019204A" w:rsidRPr="006C5DB0" w:rsidRDefault="0019204A" w:rsidP="006A35EC">
      <w:pPr>
        <w:spacing w:after="0"/>
        <w:contextualSpacing/>
        <w:jc w:val="both"/>
        <w:rPr>
          <w:rFonts w:ascii="Garamond" w:hAnsi="Garamond"/>
          <w:color w:val="C00000"/>
          <w:sz w:val="18"/>
          <w:szCs w:val="18"/>
        </w:rPr>
      </w:pPr>
      <w:r w:rsidRPr="006C5DB0">
        <w:rPr>
          <w:rFonts w:ascii="Garamond" w:hAnsi="Garamond"/>
          <w:color w:val="C00000"/>
          <w:sz w:val="18"/>
          <w:szCs w:val="18"/>
        </w:rPr>
        <w:t xml:space="preserve">3. Alimentación y nutrición en el ciclo de vida. </w:t>
      </w:r>
    </w:p>
    <w:p w:rsidR="0019204A" w:rsidRPr="006C5DB0" w:rsidRDefault="0019204A" w:rsidP="006A35EC">
      <w:pPr>
        <w:pStyle w:val="ListParagraph"/>
        <w:numPr>
          <w:ilvl w:val="0"/>
          <w:numId w:val="10"/>
        </w:numPr>
        <w:tabs>
          <w:tab w:val="left" w:pos="426"/>
        </w:tabs>
        <w:spacing w:after="0"/>
        <w:ind w:left="284" w:firstLine="0"/>
        <w:jc w:val="both"/>
        <w:rPr>
          <w:rFonts w:ascii="Garamond" w:hAnsi="Garamond"/>
          <w:sz w:val="18"/>
          <w:szCs w:val="18"/>
        </w:rPr>
      </w:pPr>
      <w:r w:rsidRPr="006C5DB0">
        <w:rPr>
          <w:rFonts w:ascii="Garamond" w:hAnsi="Garamond"/>
          <w:sz w:val="18"/>
          <w:szCs w:val="18"/>
        </w:rPr>
        <w:t>Lactancia materna en Latinoamérica.</w:t>
      </w:r>
    </w:p>
    <w:p w:rsidR="0019204A" w:rsidRPr="006C5DB0" w:rsidRDefault="0019204A" w:rsidP="006A35EC">
      <w:pPr>
        <w:pStyle w:val="ListParagraph"/>
        <w:numPr>
          <w:ilvl w:val="0"/>
          <w:numId w:val="10"/>
        </w:numPr>
        <w:tabs>
          <w:tab w:val="left" w:pos="426"/>
        </w:tabs>
        <w:spacing w:after="0"/>
        <w:ind w:left="284" w:firstLine="0"/>
        <w:jc w:val="both"/>
        <w:rPr>
          <w:rFonts w:ascii="Garamond" w:hAnsi="Garamond"/>
          <w:sz w:val="18"/>
          <w:szCs w:val="18"/>
        </w:rPr>
      </w:pPr>
      <w:r w:rsidRPr="006C5DB0">
        <w:rPr>
          <w:rFonts w:ascii="Garamond" w:hAnsi="Garamond"/>
          <w:sz w:val="18"/>
          <w:szCs w:val="18"/>
        </w:rPr>
        <w:t>Alimentación y nutrición durante el embarazo y la lactancia.</w:t>
      </w:r>
    </w:p>
    <w:p w:rsidR="0019204A" w:rsidRPr="006C5DB0" w:rsidRDefault="0019204A" w:rsidP="006A35EC">
      <w:pPr>
        <w:pStyle w:val="ListParagraph"/>
        <w:numPr>
          <w:ilvl w:val="0"/>
          <w:numId w:val="10"/>
        </w:numPr>
        <w:tabs>
          <w:tab w:val="left" w:pos="426"/>
        </w:tabs>
        <w:spacing w:after="0"/>
        <w:ind w:left="284" w:firstLine="0"/>
        <w:jc w:val="both"/>
        <w:rPr>
          <w:rFonts w:ascii="Garamond" w:hAnsi="Garamond"/>
          <w:sz w:val="18"/>
          <w:szCs w:val="18"/>
        </w:rPr>
      </w:pPr>
      <w:r w:rsidRPr="006C5DB0">
        <w:rPr>
          <w:rFonts w:ascii="Garamond" w:hAnsi="Garamond"/>
          <w:sz w:val="18"/>
          <w:szCs w:val="18"/>
        </w:rPr>
        <w:t>Alimentación y nutrición en el lactante y la infancia.</w:t>
      </w:r>
    </w:p>
    <w:p w:rsidR="0019204A" w:rsidRPr="006C5DB0" w:rsidRDefault="0019204A" w:rsidP="006A35EC">
      <w:pPr>
        <w:pStyle w:val="ListParagraph"/>
        <w:numPr>
          <w:ilvl w:val="0"/>
          <w:numId w:val="10"/>
        </w:numPr>
        <w:tabs>
          <w:tab w:val="left" w:pos="426"/>
        </w:tabs>
        <w:spacing w:after="0"/>
        <w:ind w:left="284" w:firstLine="0"/>
        <w:jc w:val="both"/>
        <w:rPr>
          <w:rFonts w:ascii="Garamond" w:hAnsi="Garamond"/>
          <w:sz w:val="18"/>
          <w:szCs w:val="18"/>
        </w:rPr>
      </w:pPr>
      <w:r w:rsidRPr="006C5DB0">
        <w:rPr>
          <w:rFonts w:ascii="Garamond" w:hAnsi="Garamond"/>
          <w:sz w:val="18"/>
          <w:szCs w:val="18"/>
        </w:rPr>
        <w:t>Alimentación y nutrición en la adolescencia.</w:t>
      </w:r>
    </w:p>
    <w:p w:rsidR="0019204A" w:rsidRPr="006C5DB0" w:rsidRDefault="0019204A" w:rsidP="006A35EC">
      <w:pPr>
        <w:pStyle w:val="ListParagraph"/>
        <w:numPr>
          <w:ilvl w:val="0"/>
          <w:numId w:val="10"/>
        </w:numPr>
        <w:tabs>
          <w:tab w:val="left" w:pos="426"/>
        </w:tabs>
        <w:spacing w:after="0"/>
        <w:ind w:left="284" w:firstLine="0"/>
        <w:jc w:val="both"/>
        <w:rPr>
          <w:rFonts w:ascii="Garamond" w:hAnsi="Garamond"/>
          <w:sz w:val="18"/>
          <w:szCs w:val="18"/>
        </w:rPr>
      </w:pPr>
      <w:r w:rsidRPr="006C5DB0">
        <w:rPr>
          <w:rFonts w:ascii="Garamond" w:hAnsi="Garamond"/>
          <w:sz w:val="18"/>
          <w:szCs w:val="18"/>
        </w:rPr>
        <w:t>Alimentación y nutrición en el envejecimiento.</w:t>
      </w:r>
    </w:p>
    <w:p w:rsidR="0019204A" w:rsidRPr="006C5DB0" w:rsidRDefault="0019204A" w:rsidP="006A35EC">
      <w:pPr>
        <w:spacing w:after="0"/>
        <w:contextualSpacing/>
        <w:jc w:val="both"/>
        <w:rPr>
          <w:rFonts w:ascii="Garamond" w:hAnsi="Garamond"/>
          <w:sz w:val="18"/>
          <w:szCs w:val="18"/>
        </w:rPr>
      </w:pPr>
    </w:p>
    <w:p w:rsidR="0019204A" w:rsidRPr="006C5DB0" w:rsidRDefault="0019204A" w:rsidP="006A35EC">
      <w:pPr>
        <w:spacing w:after="0"/>
        <w:contextualSpacing/>
        <w:jc w:val="both"/>
        <w:rPr>
          <w:rFonts w:ascii="Garamond" w:hAnsi="Garamond"/>
          <w:sz w:val="18"/>
          <w:szCs w:val="18"/>
        </w:rPr>
      </w:pPr>
      <w:r w:rsidRPr="006C5DB0">
        <w:rPr>
          <w:rFonts w:ascii="Garamond" w:hAnsi="Garamond"/>
          <w:sz w:val="18"/>
          <w:szCs w:val="18"/>
        </w:rPr>
        <w:t>4</w:t>
      </w:r>
      <w:r w:rsidRPr="006C5DB0">
        <w:rPr>
          <w:rFonts w:ascii="Garamond" w:hAnsi="Garamond"/>
          <w:color w:val="C00000"/>
          <w:sz w:val="18"/>
          <w:szCs w:val="18"/>
        </w:rPr>
        <w:t>. Nutrición y manejo dietético en las enfermedades no transmisibles (ENT).</w:t>
      </w:r>
      <w:r w:rsidRPr="006C5DB0">
        <w:rPr>
          <w:rFonts w:ascii="Garamond" w:hAnsi="Garamond"/>
          <w:sz w:val="18"/>
          <w:szCs w:val="18"/>
        </w:rPr>
        <w:t xml:space="preserve"> </w:t>
      </w:r>
    </w:p>
    <w:p w:rsidR="0019204A" w:rsidRPr="006C5DB0" w:rsidRDefault="0019204A" w:rsidP="006A35EC">
      <w:pPr>
        <w:spacing w:after="0"/>
        <w:contextualSpacing/>
        <w:jc w:val="both"/>
        <w:rPr>
          <w:rFonts w:ascii="Garamond" w:hAnsi="Garamond"/>
          <w:sz w:val="18"/>
          <w:szCs w:val="18"/>
        </w:rPr>
      </w:pPr>
    </w:p>
    <w:p w:rsidR="0019204A" w:rsidRPr="006C5DB0" w:rsidRDefault="0019204A" w:rsidP="006A35EC">
      <w:pPr>
        <w:pStyle w:val="ListParagraph"/>
        <w:numPr>
          <w:ilvl w:val="1"/>
          <w:numId w:val="12"/>
        </w:numPr>
        <w:tabs>
          <w:tab w:val="left" w:pos="0"/>
          <w:tab w:val="left" w:pos="426"/>
          <w:tab w:val="left" w:pos="709"/>
        </w:tabs>
        <w:spacing w:after="0"/>
        <w:ind w:left="284" w:firstLine="0"/>
        <w:jc w:val="both"/>
        <w:rPr>
          <w:rFonts w:ascii="Garamond" w:hAnsi="Garamond"/>
          <w:sz w:val="18"/>
          <w:szCs w:val="18"/>
        </w:rPr>
      </w:pPr>
      <w:r w:rsidRPr="006C5DB0">
        <w:rPr>
          <w:rFonts w:ascii="Garamond" w:hAnsi="Garamond"/>
          <w:sz w:val="18"/>
          <w:szCs w:val="18"/>
        </w:rPr>
        <w:t>Emergencia sanitaria de las ENT en Latinoamérica.</w:t>
      </w:r>
    </w:p>
    <w:p w:rsidR="0019204A" w:rsidRPr="006C5DB0" w:rsidRDefault="0019204A" w:rsidP="006A35EC">
      <w:pPr>
        <w:pStyle w:val="ListParagraph"/>
        <w:numPr>
          <w:ilvl w:val="1"/>
          <w:numId w:val="12"/>
        </w:numPr>
        <w:tabs>
          <w:tab w:val="left" w:pos="0"/>
          <w:tab w:val="left" w:pos="426"/>
          <w:tab w:val="left" w:pos="709"/>
          <w:tab w:val="left" w:pos="851"/>
        </w:tabs>
        <w:spacing w:after="0"/>
        <w:ind w:left="284" w:firstLine="0"/>
        <w:jc w:val="both"/>
        <w:rPr>
          <w:rFonts w:ascii="Garamond" w:hAnsi="Garamond"/>
          <w:sz w:val="18"/>
          <w:szCs w:val="18"/>
        </w:rPr>
      </w:pPr>
      <w:r w:rsidRPr="006C5DB0">
        <w:rPr>
          <w:rFonts w:ascii="Garamond" w:hAnsi="Garamond"/>
          <w:sz w:val="18"/>
          <w:szCs w:val="18"/>
        </w:rPr>
        <w:t>Obesidad, diabetes mellitus y desórdenes relacionados.</w:t>
      </w:r>
    </w:p>
    <w:p w:rsidR="0019204A" w:rsidRPr="006C5DB0" w:rsidRDefault="0019204A" w:rsidP="006A35EC">
      <w:pPr>
        <w:pStyle w:val="ListParagraph"/>
        <w:numPr>
          <w:ilvl w:val="1"/>
          <w:numId w:val="12"/>
        </w:numPr>
        <w:tabs>
          <w:tab w:val="left" w:pos="0"/>
          <w:tab w:val="left" w:pos="426"/>
          <w:tab w:val="left" w:pos="709"/>
          <w:tab w:val="left" w:pos="851"/>
        </w:tabs>
        <w:spacing w:after="0"/>
        <w:ind w:left="284" w:firstLine="0"/>
        <w:jc w:val="both"/>
        <w:rPr>
          <w:rFonts w:ascii="Garamond" w:hAnsi="Garamond"/>
          <w:sz w:val="18"/>
          <w:szCs w:val="18"/>
        </w:rPr>
      </w:pPr>
      <w:r w:rsidRPr="006C5DB0">
        <w:rPr>
          <w:rFonts w:ascii="Garamond" w:hAnsi="Garamond"/>
          <w:sz w:val="18"/>
          <w:szCs w:val="18"/>
        </w:rPr>
        <w:t>Cáncer.</w:t>
      </w:r>
    </w:p>
    <w:p w:rsidR="0019204A" w:rsidRPr="006C5DB0" w:rsidRDefault="0019204A" w:rsidP="006A35EC">
      <w:pPr>
        <w:pStyle w:val="ListParagraph"/>
        <w:numPr>
          <w:ilvl w:val="1"/>
          <w:numId w:val="12"/>
        </w:numPr>
        <w:tabs>
          <w:tab w:val="left" w:pos="0"/>
          <w:tab w:val="left" w:pos="426"/>
          <w:tab w:val="left" w:pos="709"/>
          <w:tab w:val="left" w:pos="851"/>
        </w:tabs>
        <w:spacing w:after="0"/>
        <w:ind w:left="284" w:firstLine="0"/>
        <w:jc w:val="both"/>
        <w:rPr>
          <w:rFonts w:ascii="Garamond" w:hAnsi="Garamond"/>
          <w:sz w:val="18"/>
          <w:szCs w:val="18"/>
        </w:rPr>
      </w:pPr>
      <w:r w:rsidRPr="006C5DB0">
        <w:rPr>
          <w:rFonts w:ascii="Garamond" w:hAnsi="Garamond"/>
          <w:sz w:val="18"/>
          <w:szCs w:val="18"/>
        </w:rPr>
        <w:t>Enfermedades cardiovasculares.</w:t>
      </w:r>
    </w:p>
    <w:p w:rsidR="0019204A" w:rsidRPr="006C5DB0" w:rsidRDefault="0019204A" w:rsidP="006A35EC">
      <w:pPr>
        <w:pStyle w:val="ListParagraph"/>
        <w:numPr>
          <w:ilvl w:val="1"/>
          <w:numId w:val="12"/>
        </w:numPr>
        <w:tabs>
          <w:tab w:val="left" w:pos="142"/>
          <w:tab w:val="left" w:pos="709"/>
        </w:tabs>
        <w:spacing w:after="0"/>
        <w:ind w:left="284" w:firstLine="0"/>
        <w:jc w:val="both"/>
        <w:rPr>
          <w:rFonts w:ascii="Garamond" w:hAnsi="Garamond"/>
          <w:sz w:val="18"/>
          <w:szCs w:val="18"/>
        </w:rPr>
      </w:pPr>
      <w:r w:rsidRPr="006C5DB0">
        <w:rPr>
          <w:rFonts w:ascii="Garamond" w:hAnsi="Garamond"/>
          <w:sz w:val="18"/>
          <w:szCs w:val="18"/>
        </w:rPr>
        <w:t>Osteoporosis.</w:t>
      </w:r>
    </w:p>
    <w:p w:rsidR="0019204A" w:rsidRPr="006C5DB0" w:rsidRDefault="0019204A" w:rsidP="006A35EC">
      <w:pPr>
        <w:pStyle w:val="ListParagraph"/>
        <w:numPr>
          <w:ilvl w:val="1"/>
          <w:numId w:val="12"/>
        </w:numPr>
        <w:tabs>
          <w:tab w:val="left" w:pos="284"/>
          <w:tab w:val="left" w:pos="426"/>
          <w:tab w:val="left" w:pos="709"/>
        </w:tabs>
        <w:spacing w:after="0"/>
        <w:ind w:left="284" w:firstLine="0"/>
        <w:jc w:val="both"/>
        <w:rPr>
          <w:rFonts w:ascii="Garamond" w:hAnsi="Garamond"/>
          <w:sz w:val="18"/>
          <w:szCs w:val="18"/>
        </w:rPr>
      </w:pPr>
      <w:r w:rsidRPr="006C5DB0">
        <w:rPr>
          <w:rFonts w:ascii="Garamond" w:hAnsi="Garamond"/>
          <w:sz w:val="18"/>
          <w:szCs w:val="18"/>
        </w:rPr>
        <w:t>Enfermedades neurodegenerativas.</w:t>
      </w:r>
    </w:p>
    <w:p w:rsidR="0019204A" w:rsidRPr="006C5DB0" w:rsidRDefault="0019204A" w:rsidP="006A35EC">
      <w:pPr>
        <w:pStyle w:val="ListParagraph"/>
        <w:numPr>
          <w:ilvl w:val="1"/>
          <w:numId w:val="12"/>
        </w:numPr>
        <w:tabs>
          <w:tab w:val="left" w:pos="284"/>
          <w:tab w:val="left" w:pos="426"/>
          <w:tab w:val="left" w:pos="709"/>
          <w:tab w:val="left" w:pos="851"/>
        </w:tabs>
        <w:spacing w:after="0"/>
        <w:ind w:left="284" w:firstLine="0"/>
        <w:jc w:val="both"/>
        <w:rPr>
          <w:rFonts w:ascii="Garamond" w:hAnsi="Garamond"/>
          <w:sz w:val="18"/>
          <w:szCs w:val="18"/>
        </w:rPr>
      </w:pPr>
      <w:r w:rsidRPr="006C5DB0">
        <w:rPr>
          <w:rFonts w:ascii="Garamond" w:hAnsi="Garamond"/>
          <w:sz w:val="18"/>
          <w:szCs w:val="18"/>
        </w:rPr>
        <w:t xml:space="preserve">Sistema inmune, microbiota e inflamación en el desarrollo de las ENT. </w:t>
      </w:r>
    </w:p>
    <w:p w:rsidR="0019204A" w:rsidRPr="006C5DB0" w:rsidRDefault="0019204A" w:rsidP="006A35EC">
      <w:pPr>
        <w:tabs>
          <w:tab w:val="left" w:pos="851"/>
        </w:tabs>
        <w:spacing w:after="0"/>
        <w:contextualSpacing/>
        <w:jc w:val="both"/>
        <w:rPr>
          <w:rFonts w:ascii="Garamond" w:hAnsi="Garamond"/>
          <w:sz w:val="18"/>
          <w:szCs w:val="18"/>
        </w:rPr>
      </w:pPr>
    </w:p>
    <w:p w:rsidR="0019204A" w:rsidRPr="006C5DB0" w:rsidRDefault="0019204A" w:rsidP="006A35EC">
      <w:pPr>
        <w:spacing w:after="0"/>
        <w:contextualSpacing/>
        <w:jc w:val="both"/>
        <w:rPr>
          <w:rFonts w:ascii="Garamond" w:hAnsi="Garamond"/>
          <w:color w:val="C00000"/>
          <w:sz w:val="18"/>
          <w:szCs w:val="18"/>
        </w:rPr>
      </w:pPr>
      <w:r w:rsidRPr="006C5DB0">
        <w:rPr>
          <w:rFonts w:ascii="Garamond" w:hAnsi="Garamond"/>
          <w:color w:val="C00000"/>
          <w:sz w:val="18"/>
          <w:szCs w:val="18"/>
        </w:rPr>
        <w:t xml:space="preserve">5. Nutrición clínica. </w:t>
      </w:r>
    </w:p>
    <w:p w:rsidR="0019204A" w:rsidRPr="006C5DB0" w:rsidRDefault="0019204A" w:rsidP="006A35EC">
      <w:pPr>
        <w:pStyle w:val="ListParagraph"/>
        <w:numPr>
          <w:ilvl w:val="2"/>
          <w:numId w:val="15"/>
        </w:numPr>
        <w:tabs>
          <w:tab w:val="left" w:pos="284"/>
          <w:tab w:val="left" w:pos="709"/>
        </w:tabs>
        <w:spacing w:after="0"/>
        <w:ind w:left="284" w:firstLine="0"/>
        <w:jc w:val="both"/>
        <w:rPr>
          <w:rFonts w:ascii="Garamond" w:hAnsi="Garamond"/>
          <w:sz w:val="18"/>
          <w:szCs w:val="18"/>
        </w:rPr>
      </w:pPr>
      <w:r w:rsidRPr="006C5DB0">
        <w:rPr>
          <w:rFonts w:ascii="Garamond" w:hAnsi="Garamond"/>
          <w:sz w:val="18"/>
          <w:szCs w:val="18"/>
        </w:rPr>
        <w:t xml:space="preserve"> Equipos de soporte nutricional.</w:t>
      </w:r>
    </w:p>
    <w:p w:rsidR="0019204A" w:rsidRPr="006C5DB0" w:rsidRDefault="0019204A" w:rsidP="006A35EC">
      <w:pPr>
        <w:pStyle w:val="ListParagraph"/>
        <w:numPr>
          <w:ilvl w:val="2"/>
          <w:numId w:val="15"/>
        </w:numPr>
        <w:tabs>
          <w:tab w:val="left" w:pos="284"/>
          <w:tab w:val="left" w:pos="709"/>
        </w:tabs>
        <w:spacing w:after="0"/>
        <w:ind w:left="426" w:hanging="142"/>
        <w:jc w:val="both"/>
        <w:rPr>
          <w:rFonts w:ascii="Garamond" w:hAnsi="Garamond"/>
          <w:sz w:val="18"/>
          <w:szCs w:val="18"/>
        </w:rPr>
      </w:pPr>
      <w:r w:rsidRPr="006C5DB0">
        <w:rPr>
          <w:rFonts w:ascii="Garamond" w:hAnsi="Garamond"/>
          <w:sz w:val="18"/>
          <w:szCs w:val="18"/>
        </w:rPr>
        <w:t>Terapia nutricional domiciliaria.</w:t>
      </w:r>
    </w:p>
    <w:p w:rsidR="0019204A" w:rsidRPr="006C5DB0" w:rsidRDefault="0019204A" w:rsidP="006A35EC">
      <w:pPr>
        <w:pStyle w:val="ListParagraph"/>
        <w:numPr>
          <w:ilvl w:val="2"/>
          <w:numId w:val="15"/>
        </w:numPr>
        <w:tabs>
          <w:tab w:val="left" w:pos="284"/>
          <w:tab w:val="left" w:pos="709"/>
        </w:tabs>
        <w:spacing w:after="0"/>
        <w:ind w:left="426" w:hanging="142"/>
        <w:jc w:val="both"/>
        <w:rPr>
          <w:rFonts w:ascii="Garamond" w:hAnsi="Garamond"/>
          <w:sz w:val="18"/>
          <w:szCs w:val="18"/>
        </w:rPr>
      </w:pPr>
      <w:r w:rsidRPr="006C5DB0">
        <w:rPr>
          <w:rFonts w:ascii="Garamond" w:hAnsi="Garamond"/>
          <w:sz w:val="18"/>
          <w:szCs w:val="18"/>
        </w:rPr>
        <w:t>Nutrición Hospitalaria.</w:t>
      </w:r>
    </w:p>
    <w:p w:rsidR="0019204A" w:rsidRPr="006C5DB0" w:rsidRDefault="0019204A" w:rsidP="006A35EC">
      <w:pPr>
        <w:pStyle w:val="ListParagraph"/>
        <w:numPr>
          <w:ilvl w:val="2"/>
          <w:numId w:val="15"/>
        </w:numPr>
        <w:tabs>
          <w:tab w:val="left" w:pos="284"/>
          <w:tab w:val="left" w:pos="709"/>
        </w:tabs>
        <w:spacing w:after="0"/>
        <w:ind w:left="426" w:hanging="142"/>
        <w:jc w:val="both"/>
        <w:rPr>
          <w:rFonts w:ascii="Garamond" w:hAnsi="Garamond"/>
          <w:sz w:val="18"/>
          <w:szCs w:val="18"/>
        </w:rPr>
      </w:pPr>
      <w:r w:rsidRPr="006C5DB0">
        <w:rPr>
          <w:rFonts w:ascii="Garamond" w:hAnsi="Garamond"/>
          <w:sz w:val="18"/>
          <w:szCs w:val="18"/>
        </w:rPr>
        <w:t>Manejo alimentario y nutricional del paciente con VIH-SIDA.</w:t>
      </w:r>
    </w:p>
    <w:p w:rsidR="0019204A" w:rsidRPr="006C5DB0" w:rsidRDefault="0019204A" w:rsidP="006A35EC">
      <w:pPr>
        <w:pStyle w:val="ListParagraph"/>
        <w:numPr>
          <w:ilvl w:val="2"/>
          <w:numId w:val="15"/>
        </w:numPr>
        <w:tabs>
          <w:tab w:val="left" w:pos="284"/>
          <w:tab w:val="left" w:pos="709"/>
        </w:tabs>
        <w:spacing w:after="0"/>
        <w:ind w:left="426" w:hanging="142"/>
        <w:jc w:val="both"/>
        <w:rPr>
          <w:rFonts w:ascii="Garamond" w:hAnsi="Garamond"/>
          <w:sz w:val="18"/>
          <w:szCs w:val="18"/>
        </w:rPr>
      </w:pPr>
      <w:r w:rsidRPr="006C5DB0">
        <w:rPr>
          <w:rFonts w:ascii="Garamond" w:hAnsi="Garamond"/>
          <w:sz w:val="18"/>
          <w:szCs w:val="18"/>
        </w:rPr>
        <w:t>Inmunonutrición.</w:t>
      </w:r>
    </w:p>
    <w:p w:rsidR="0019204A" w:rsidRPr="006C5DB0" w:rsidRDefault="0019204A" w:rsidP="006A35EC">
      <w:pPr>
        <w:pStyle w:val="ListParagraph"/>
        <w:numPr>
          <w:ilvl w:val="2"/>
          <w:numId w:val="15"/>
        </w:numPr>
        <w:tabs>
          <w:tab w:val="left" w:pos="284"/>
          <w:tab w:val="left" w:pos="709"/>
        </w:tabs>
        <w:spacing w:after="0"/>
        <w:ind w:left="426" w:hanging="142"/>
        <w:jc w:val="both"/>
        <w:rPr>
          <w:rFonts w:ascii="Garamond" w:hAnsi="Garamond"/>
          <w:sz w:val="18"/>
          <w:szCs w:val="18"/>
        </w:rPr>
      </w:pPr>
      <w:r w:rsidRPr="006C5DB0">
        <w:rPr>
          <w:rFonts w:ascii="Garamond" w:hAnsi="Garamond"/>
          <w:sz w:val="18"/>
          <w:szCs w:val="18"/>
        </w:rPr>
        <w:t>Errores innatos del metabolismo y nutricion asistida en pediatría.</w:t>
      </w:r>
    </w:p>
    <w:p w:rsidR="0019204A" w:rsidRPr="006C5DB0" w:rsidRDefault="0019204A" w:rsidP="006A35EC">
      <w:pPr>
        <w:spacing w:after="0"/>
        <w:contextualSpacing/>
        <w:jc w:val="both"/>
        <w:rPr>
          <w:rFonts w:ascii="Garamond" w:hAnsi="Garamond"/>
          <w:color w:val="C00000"/>
          <w:sz w:val="18"/>
          <w:szCs w:val="18"/>
        </w:rPr>
      </w:pPr>
    </w:p>
    <w:p w:rsidR="0019204A" w:rsidRPr="006C5DB0" w:rsidRDefault="0019204A" w:rsidP="006A35EC">
      <w:pPr>
        <w:spacing w:after="0"/>
        <w:contextualSpacing/>
        <w:jc w:val="both"/>
        <w:rPr>
          <w:rFonts w:ascii="Garamond" w:hAnsi="Garamond"/>
          <w:color w:val="C00000"/>
          <w:sz w:val="18"/>
          <w:szCs w:val="18"/>
        </w:rPr>
      </w:pPr>
      <w:r w:rsidRPr="006C5DB0">
        <w:rPr>
          <w:rFonts w:ascii="Garamond" w:hAnsi="Garamond"/>
          <w:color w:val="C00000"/>
          <w:sz w:val="18"/>
          <w:szCs w:val="18"/>
        </w:rPr>
        <w:t xml:space="preserve">6. Investigaciones de avanzada en nutrición básica. </w:t>
      </w:r>
    </w:p>
    <w:p w:rsidR="0019204A" w:rsidRPr="006C5DB0" w:rsidRDefault="0019204A" w:rsidP="006A35EC">
      <w:pPr>
        <w:pStyle w:val="ListParagraph"/>
        <w:numPr>
          <w:ilvl w:val="1"/>
          <w:numId w:val="18"/>
        </w:numPr>
        <w:tabs>
          <w:tab w:val="left" w:pos="709"/>
        </w:tabs>
        <w:spacing w:after="0"/>
        <w:ind w:left="426" w:hanging="142"/>
        <w:jc w:val="both"/>
        <w:rPr>
          <w:rFonts w:ascii="Garamond" w:hAnsi="Garamond"/>
          <w:sz w:val="18"/>
          <w:szCs w:val="18"/>
        </w:rPr>
      </w:pPr>
      <w:r w:rsidRPr="006C5DB0">
        <w:rPr>
          <w:rFonts w:ascii="Garamond" w:hAnsi="Garamond"/>
          <w:sz w:val="18"/>
          <w:szCs w:val="18"/>
        </w:rPr>
        <w:t>Nutrigenómica y nutrigenética.</w:t>
      </w:r>
    </w:p>
    <w:p w:rsidR="0019204A" w:rsidRPr="006C5DB0" w:rsidRDefault="0019204A" w:rsidP="006A35EC">
      <w:pPr>
        <w:pStyle w:val="ListParagraph"/>
        <w:numPr>
          <w:ilvl w:val="1"/>
          <w:numId w:val="18"/>
        </w:numPr>
        <w:tabs>
          <w:tab w:val="left" w:pos="709"/>
        </w:tabs>
        <w:spacing w:after="0"/>
        <w:ind w:left="426" w:hanging="142"/>
        <w:jc w:val="both"/>
        <w:rPr>
          <w:rFonts w:ascii="Garamond" w:hAnsi="Garamond"/>
          <w:sz w:val="18"/>
          <w:szCs w:val="18"/>
        </w:rPr>
      </w:pPr>
      <w:r w:rsidRPr="006C5DB0">
        <w:rPr>
          <w:rFonts w:ascii="Garamond" w:hAnsi="Garamond"/>
          <w:sz w:val="18"/>
          <w:szCs w:val="18"/>
        </w:rPr>
        <w:t>Epigenética y programación fetal.</w:t>
      </w:r>
    </w:p>
    <w:p w:rsidR="0019204A" w:rsidRPr="006C5DB0" w:rsidRDefault="0019204A" w:rsidP="006A35EC">
      <w:pPr>
        <w:pStyle w:val="ListParagraph"/>
        <w:numPr>
          <w:ilvl w:val="1"/>
          <w:numId w:val="18"/>
        </w:numPr>
        <w:tabs>
          <w:tab w:val="left" w:pos="709"/>
        </w:tabs>
        <w:spacing w:after="0"/>
        <w:ind w:left="426" w:hanging="142"/>
        <w:jc w:val="both"/>
        <w:rPr>
          <w:rFonts w:ascii="Garamond" w:hAnsi="Garamond"/>
          <w:sz w:val="18"/>
          <w:szCs w:val="18"/>
        </w:rPr>
      </w:pPr>
      <w:r w:rsidRPr="006C5DB0">
        <w:rPr>
          <w:rFonts w:ascii="Garamond" w:hAnsi="Garamond"/>
          <w:sz w:val="18"/>
          <w:szCs w:val="18"/>
        </w:rPr>
        <w:t>Micronutrientes y desarrollo motor y mental.</w:t>
      </w:r>
    </w:p>
    <w:p w:rsidR="0019204A" w:rsidRPr="006C5DB0" w:rsidRDefault="0019204A" w:rsidP="006A35EC">
      <w:pPr>
        <w:pStyle w:val="ListParagraph"/>
        <w:numPr>
          <w:ilvl w:val="1"/>
          <w:numId w:val="18"/>
        </w:numPr>
        <w:tabs>
          <w:tab w:val="left" w:pos="709"/>
        </w:tabs>
        <w:spacing w:after="0"/>
        <w:ind w:left="426" w:hanging="142"/>
        <w:jc w:val="both"/>
        <w:rPr>
          <w:rFonts w:ascii="Garamond" w:hAnsi="Garamond"/>
          <w:sz w:val="18"/>
          <w:szCs w:val="18"/>
        </w:rPr>
      </w:pPr>
      <w:r w:rsidRPr="006C5DB0">
        <w:rPr>
          <w:rFonts w:ascii="Garamond" w:hAnsi="Garamond"/>
          <w:sz w:val="18"/>
          <w:szCs w:val="18"/>
        </w:rPr>
        <w:t>Biomarcadores en nutrición.</w:t>
      </w:r>
    </w:p>
    <w:p w:rsidR="0019204A" w:rsidRPr="006C5DB0" w:rsidRDefault="0019204A" w:rsidP="006A35EC">
      <w:pPr>
        <w:pStyle w:val="ListParagraph"/>
        <w:numPr>
          <w:ilvl w:val="1"/>
          <w:numId w:val="18"/>
        </w:numPr>
        <w:tabs>
          <w:tab w:val="left" w:pos="709"/>
        </w:tabs>
        <w:spacing w:after="0"/>
        <w:ind w:left="426" w:hanging="142"/>
        <w:jc w:val="both"/>
        <w:rPr>
          <w:rFonts w:ascii="Garamond" w:hAnsi="Garamond"/>
          <w:sz w:val="18"/>
          <w:szCs w:val="18"/>
        </w:rPr>
      </w:pPr>
      <w:r w:rsidRPr="006C5DB0">
        <w:rPr>
          <w:rFonts w:ascii="Garamond" w:hAnsi="Garamond"/>
          <w:sz w:val="18"/>
          <w:szCs w:val="18"/>
        </w:rPr>
        <w:t>Utilización de técnicas nucleares en alimentación y nutrición.</w:t>
      </w:r>
    </w:p>
    <w:p w:rsidR="0019204A" w:rsidRPr="006C5DB0" w:rsidRDefault="0019204A" w:rsidP="006A35EC">
      <w:pPr>
        <w:pStyle w:val="ListParagraph"/>
        <w:numPr>
          <w:ilvl w:val="1"/>
          <w:numId w:val="18"/>
        </w:numPr>
        <w:tabs>
          <w:tab w:val="left" w:pos="709"/>
        </w:tabs>
        <w:spacing w:after="0"/>
        <w:ind w:left="426" w:hanging="142"/>
        <w:jc w:val="both"/>
        <w:rPr>
          <w:rFonts w:ascii="Garamond" w:hAnsi="Garamond"/>
          <w:sz w:val="18"/>
          <w:szCs w:val="18"/>
        </w:rPr>
      </w:pPr>
      <w:r w:rsidRPr="006C5DB0">
        <w:rPr>
          <w:rFonts w:ascii="Garamond" w:hAnsi="Garamond"/>
          <w:sz w:val="18"/>
          <w:szCs w:val="18"/>
        </w:rPr>
        <w:t>Nutrición, sistema inmune e inflamación. La microbiota intestinal en la salud y la enfermedad.</w:t>
      </w:r>
    </w:p>
    <w:p w:rsidR="0019204A" w:rsidRPr="006C5DB0" w:rsidRDefault="0019204A" w:rsidP="006A35EC">
      <w:pPr>
        <w:spacing w:after="0"/>
        <w:contextualSpacing/>
        <w:jc w:val="both"/>
        <w:rPr>
          <w:rFonts w:ascii="Garamond" w:hAnsi="Garamond"/>
          <w:sz w:val="18"/>
          <w:szCs w:val="18"/>
        </w:rPr>
      </w:pPr>
    </w:p>
    <w:p w:rsidR="0019204A" w:rsidRPr="006C5DB0" w:rsidRDefault="0019204A" w:rsidP="006A35EC">
      <w:pPr>
        <w:spacing w:after="0"/>
        <w:contextualSpacing/>
        <w:jc w:val="both"/>
        <w:rPr>
          <w:rFonts w:ascii="Garamond" w:hAnsi="Garamond"/>
          <w:color w:val="C00000"/>
          <w:sz w:val="18"/>
          <w:szCs w:val="18"/>
        </w:rPr>
      </w:pPr>
      <w:r w:rsidRPr="006C5DB0">
        <w:rPr>
          <w:rFonts w:ascii="Garamond" w:hAnsi="Garamond"/>
          <w:color w:val="C00000"/>
          <w:sz w:val="18"/>
          <w:szCs w:val="18"/>
        </w:rPr>
        <w:t xml:space="preserve">7. Efecto de alimentos, nutrientes y no nutrientes, en la salud. </w:t>
      </w:r>
    </w:p>
    <w:p w:rsidR="0019204A" w:rsidRPr="006C5DB0" w:rsidRDefault="0019204A" w:rsidP="006A35EC">
      <w:pPr>
        <w:pStyle w:val="ListParagraph"/>
        <w:numPr>
          <w:ilvl w:val="0"/>
          <w:numId w:val="20"/>
        </w:numPr>
        <w:spacing w:after="0"/>
        <w:ind w:left="709" w:hanging="425"/>
        <w:jc w:val="both"/>
        <w:rPr>
          <w:rFonts w:ascii="Garamond" w:hAnsi="Garamond"/>
          <w:sz w:val="18"/>
          <w:szCs w:val="18"/>
        </w:rPr>
      </w:pPr>
      <w:r w:rsidRPr="006C5DB0">
        <w:rPr>
          <w:rFonts w:ascii="Garamond" w:hAnsi="Garamond"/>
          <w:sz w:val="18"/>
          <w:szCs w:val="18"/>
        </w:rPr>
        <w:t>Alimentos funcionales y compuestos bioactivos.</w:t>
      </w:r>
    </w:p>
    <w:p w:rsidR="0019204A" w:rsidRPr="006C5DB0" w:rsidRDefault="0019204A" w:rsidP="006A35EC">
      <w:pPr>
        <w:pStyle w:val="ListParagraph"/>
        <w:numPr>
          <w:ilvl w:val="0"/>
          <w:numId w:val="20"/>
        </w:numPr>
        <w:spacing w:after="0"/>
        <w:ind w:left="709" w:hanging="425"/>
        <w:jc w:val="both"/>
        <w:rPr>
          <w:rFonts w:ascii="Garamond" w:hAnsi="Garamond"/>
          <w:sz w:val="18"/>
          <w:szCs w:val="18"/>
        </w:rPr>
      </w:pPr>
      <w:r w:rsidRPr="006C5DB0">
        <w:rPr>
          <w:rFonts w:ascii="Garamond" w:hAnsi="Garamond"/>
          <w:sz w:val="18"/>
          <w:szCs w:val="18"/>
        </w:rPr>
        <w:t>Nutracéuticos.</w:t>
      </w:r>
    </w:p>
    <w:p w:rsidR="0019204A" w:rsidRPr="006C5DB0" w:rsidRDefault="0019204A" w:rsidP="006A35EC">
      <w:pPr>
        <w:pStyle w:val="ListParagraph"/>
        <w:numPr>
          <w:ilvl w:val="0"/>
          <w:numId w:val="20"/>
        </w:numPr>
        <w:spacing w:after="0"/>
        <w:ind w:left="709" w:hanging="425"/>
        <w:jc w:val="both"/>
        <w:rPr>
          <w:rFonts w:ascii="Garamond" w:hAnsi="Garamond"/>
          <w:sz w:val="18"/>
          <w:szCs w:val="18"/>
        </w:rPr>
      </w:pPr>
      <w:r w:rsidRPr="006C5DB0">
        <w:rPr>
          <w:rFonts w:ascii="Garamond" w:hAnsi="Garamond"/>
          <w:sz w:val="18"/>
          <w:szCs w:val="18"/>
        </w:rPr>
        <w:t xml:space="preserve">Capacidad antioxidante de alimentos. </w:t>
      </w:r>
    </w:p>
    <w:p w:rsidR="0019204A" w:rsidRPr="006C5DB0" w:rsidRDefault="0019204A" w:rsidP="006A35EC">
      <w:pPr>
        <w:pStyle w:val="ListParagraph"/>
        <w:numPr>
          <w:ilvl w:val="0"/>
          <w:numId w:val="20"/>
        </w:numPr>
        <w:spacing w:after="0"/>
        <w:ind w:left="709" w:hanging="425"/>
        <w:jc w:val="both"/>
        <w:rPr>
          <w:rFonts w:ascii="Garamond" w:hAnsi="Garamond"/>
          <w:sz w:val="18"/>
          <w:szCs w:val="18"/>
        </w:rPr>
      </w:pPr>
      <w:r w:rsidRPr="006C5DB0">
        <w:rPr>
          <w:rFonts w:ascii="Garamond" w:hAnsi="Garamond"/>
          <w:sz w:val="18"/>
          <w:szCs w:val="18"/>
        </w:rPr>
        <w:t>Efecto de las grasas.</w:t>
      </w:r>
    </w:p>
    <w:p w:rsidR="0019204A" w:rsidRPr="006C5DB0" w:rsidRDefault="0019204A" w:rsidP="006A35EC">
      <w:pPr>
        <w:pStyle w:val="ListParagraph"/>
        <w:numPr>
          <w:ilvl w:val="0"/>
          <w:numId w:val="20"/>
        </w:numPr>
        <w:spacing w:after="0"/>
        <w:ind w:left="709" w:hanging="425"/>
        <w:jc w:val="both"/>
        <w:rPr>
          <w:rFonts w:ascii="Garamond" w:hAnsi="Garamond"/>
          <w:sz w:val="18"/>
          <w:szCs w:val="18"/>
        </w:rPr>
      </w:pPr>
      <w:r w:rsidRPr="006C5DB0">
        <w:rPr>
          <w:rFonts w:ascii="Garamond" w:hAnsi="Garamond"/>
          <w:sz w:val="18"/>
          <w:szCs w:val="18"/>
        </w:rPr>
        <w:t>Efecto de micronutrientes.</w:t>
      </w:r>
    </w:p>
    <w:p w:rsidR="0019204A" w:rsidRPr="006C5DB0" w:rsidRDefault="0019204A" w:rsidP="006A35EC">
      <w:pPr>
        <w:pStyle w:val="ListParagraph"/>
        <w:numPr>
          <w:ilvl w:val="0"/>
          <w:numId w:val="20"/>
        </w:numPr>
        <w:spacing w:after="0"/>
        <w:ind w:left="709" w:hanging="425"/>
        <w:jc w:val="both"/>
        <w:rPr>
          <w:rFonts w:ascii="Garamond" w:hAnsi="Garamond"/>
          <w:sz w:val="18"/>
          <w:szCs w:val="18"/>
        </w:rPr>
      </w:pPr>
      <w:r w:rsidRPr="006C5DB0">
        <w:rPr>
          <w:rFonts w:ascii="Garamond" w:hAnsi="Garamond"/>
          <w:sz w:val="18"/>
          <w:szCs w:val="18"/>
        </w:rPr>
        <w:t>Ingesta de agua e hidratación.</w:t>
      </w:r>
    </w:p>
    <w:p w:rsidR="0019204A" w:rsidRPr="006C5DB0" w:rsidRDefault="0019204A" w:rsidP="006A35EC">
      <w:pPr>
        <w:pStyle w:val="ListParagraph"/>
        <w:numPr>
          <w:ilvl w:val="0"/>
          <w:numId w:val="20"/>
        </w:numPr>
        <w:spacing w:after="0"/>
        <w:ind w:left="709" w:hanging="425"/>
        <w:jc w:val="both"/>
        <w:rPr>
          <w:rFonts w:ascii="Garamond" w:hAnsi="Garamond"/>
          <w:sz w:val="18"/>
          <w:szCs w:val="18"/>
        </w:rPr>
      </w:pPr>
      <w:r w:rsidRPr="006C5DB0">
        <w:rPr>
          <w:rFonts w:ascii="Garamond" w:hAnsi="Garamond"/>
          <w:sz w:val="18"/>
          <w:szCs w:val="18"/>
        </w:rPr>
        <w:t>Dietas naturistas.</w:t>
      </w:r>
    </w:p>
    <w:p w:rsidR="0019204A" w:rsidRPr="006C5DB0" w:rsidRDefault="0019204A" w:rsidP="006A35EC">
      <w:pPr>
        <w:spacing w:after="0"/>
        <w:contextualSpacing/>
        <w:jc w:val="both"/>
        <w:rPr>
          <w:rFonts w:ascii="Garamond" w:hAnsi="Garamond"/>
          <w:color w:val="C00000"/>
          <w:sz w:val="18"/>
          <w:szCs w:val="18"/>
        </w:rPr>
      </w:pPr>
    </w:p>
    <w:p w:rsidR="0019204A" w:rsidRPr="006C5DB0" w:rsidRDefault="0019204A" w:rsidP="006A35EC">
      <w:pPr>
        <w:spacing w:after="0"/>
        <w:contextualSpacing/>
        <w:jc w:val="both"/>
        <w:rPr>
          <w:rFonts w:ascii="Garamond" w:hAnsi="Garamond"/>
          <w:color w:val="C00000"/>
          <w:sz w:val="18"/>
          <w:szCs w:val="18"/>
        </w:rPr>
      </w:pPr>
      <w:r w:rsidRPr="006C5DB0">
        <w:rPr>
          <w:rFonts w:ascii="Garamond" w:hAnsi="Garamond"/>
          <w:color w:val="C00000"/>
          <w:sz w:val="18"/>
          <w:szCs w:val="18"/>
        </w:rPr>
        <w:t>8. Composición, calidad e inocuidad de los alimentos.</w:t>
      </w:r>
    </w:p>
    <w:p w:rsidR="0019204A" w:rsidRPr="006C5DB0" w:rsidRDefault="0019204A" w:rsidP="006A35EC">
      <w:pPr>
        <w:pStyle w:val="ListParagraph"/>
        <w:numPr>
          <w:ilvl w:val="1"/>
          <w:numId w:val="22"/>
        </w:numPr>
        <w:spacing w:after="0"/>
        <w:ind w:left="709" w:hanging="425"/>
        <w:jc w:val="both"/>
        <w:rPr>
          <w:rFonts w:ascii="Garamond" w:hAnsi="Garamond"/>
          <w:sz w:val="18"/>
          <w:szCs w:val="18"/>
        </w:rPr>
      </w:pPr>
      <w:r w:rsidRPr="006C5DB0">
        <w:rPr>
          <w:rFonts w:ascii="Garamond" w:hAnsi="Garamond"/>
          <w:sz w:val="18"/>
          <w:szCs w:val="18"/>
        </w:rPr>
        <w:t>Producción y uso de tablas de composición de alimentos. LATINFOOD.</w:t>
      </w:r>
    </w:p>
    <w:p w:rsidR="0019204A" w:rsidRPr="006C5DB0" w:rsidRDefault="0019204A" w:rsidP="006A35EC">
      <w:pPr>
        <w:pStyle w:val="ListParagraph"/>
        <w:numPr>
          <w:ilvl w:val="1"/>
          <w:numId w:val="22"/>
        </w:numPr>
        <w:spacing w:after="0"/>
        <w:ind w:left="709" w:hanging="425"/>
        <w:jc w:val="both"/>
        <w:rPr>
          <w:rFonts w:ascii="Garamond" w:hAnsi="Garamond"/>
          <w:sz w:val="18"/>
          <w:szCs w:val="18"/>
        </w:rPr>
      </w:pPr>
      <w:r w:rsidRPr="006C5DB0">
        <w:rPr>
          <w:rFonts w:ascii="Garamond" w:hAnsi="Garamond"/>
          <w:sz w:val="18"/>
          <w:szCs w:val="18"/>
        </w:rPr>
        <w:t xml:space="preserve">Amenazas a la Inocuidad de los alimentos para el XXI. </w:t>
      </w:r>
    </w:p>
    <w:p w:rsidR="0019204A" w:rsidRPr="006C5DB0" w:rsidRDefault="0019204A" w:rsidP="006A35EC">
      <w:pPr>
        <w:pStyle w:val="ListParagraph"/>
        <w:numPr>
          <w:ilvl w:val="1"/>
          <w:numId w:val="22"/>
        </w:numPr>
        <w:spacing w:after="0"/>
        <w:ind w:left="709" w:hanging="425"/>
        <w:jc w:val="both"/>
        <w:rPr>
          <w:rFonts w:ascii="Garamond" w:hAnsi="Garamond"/>
          <w:sz w:val="18"/>
          <w:szCs w:val="18"/>
        </w:rPr>
      </w:pPr>
      <w:r w:rsidRPr="006C5DB0">
        <w:rPr>
          <w:rFonts w:ascii="Garamond" w:hAnsi="Garamond"/>
          <w:sz w:val="18"/>
          <w:szCs w:val="18"/>
        </w:rPr>
        <w:t>Enfermedades transmitidas por los alimentos.</w:t>
      </w:r>
    </w:p>
    <w:p w:rsidR="0019204A" w:rsidRPr="006C5DB0" w:rsidRDefault="0019204A" w:rsidP="006A35EC">
      <w:pPr>
        <w:pStyle w:val="ListParagraph"/>
        <w:numPr>
          <w:ilvl w:val="1"/>
          <w:numId w:val="22"/>
        </w:numPr>
        <w:spacing w:after="0"/>
        <w:ind w:left="709" w:hanging="425"/>
        <w:jc w:val="both"/>
        <w:rPr>
          <w:rFonts w:ascii="Garamond" w:hAnsi="Garamond"/>
          <w:sz w:val="18"/>
          <w:szCs w:val="18"/>
        </w:rPr>
      </w:pPr>
      <w:r w:rsidRPr="006C5DB0">
        <w:rPr>
          <w:rFonts w:ascii="Garamond" w:hAnsi="Garamond"/>
          <w:sz w:val="18"/>
          <w:szCs w:val="18"/>
        </w:rPr>
        <w:t>Análisis de riesgos en la cadena alimentaria.</w:t>
      </w:r>
    </w:p>
    <w:p w:rsidR="0019204A" w:rsidRPr="006C5DB0" w:rsidRDefault="0019204A" w:rsidP="006A35EC">
      <w:pPr>
        <w:pStyle w:val="ListParagraph"/>
        <w:numPr>
          <w:ilvl w:val="1"/>
          <w:numId w:val="22"/>
        </w:numPr>
        <w:spacing w:after="0"/>
        <w:ind w:left="709" w:hanging="425"/>
        <w:jc w:val="both"/>
        <w:rPr>
          <w:rFonts w:ascii="Garamond" w:hAnsi="Garamond"/>
          <w:sz w:val="18"/>
          <w:szCs w:val="18"/>
        </w:rPr>
      </w:pPr>
      <w:r w:rsidRPr="006C5DB0">
        <w:rPr>
          <w:rFonts w:ascii="Garamond" w:hAnsi="Garamond"/>
          <w:sz w:val="18"/>
          <w:szCs w:val="18"/>
        </w:rPr>
        <w:t>Red Interamericana de análisis de alimentos.</w:t>
      </w:r>
    </w:p>
    <w:p w:rsidR="0019204A" w:rsidRPr="006C5DB0" w:rsidRDefault="0019204A" w:rsidP="006A35EC">
      <w:pPr>
        <w:pStyle w:val="ListParagraph"/>
        <w:numPr>
          <w:ilvl w:val="1"/>
          <w:numId w:val="22"/>
        </w:numPr>
        <w:spacing w:after="0"/>
        <w:ind w:left="709" w:hanging="425"/>
        <w:jc w:val="both"/>
        <w:rPr>
          <w:rFonts w:ascii="Garamond" w:hAnsi="Garamond"/>
          <w:sz w:val="18"/>
          <w:szCs w:val="18"/>
        </w:rPr>
      </w:pPr>
      <w:r w:rsidRPr="006C5DB0">
        <w:rPr>
          <w:rFonts w:ascii="Garamond" w:hAnsi="Garamond"/>
          <w:sz w:val="18"/>
          <w:szCs w:val="18"/>
        </w:rPr>
        <w:t xml:space="preserve">Tecnologías modernas y preocupación del consumidor. Alimentos transgénicos y nanotecnología. </w:t>
      </w:r>
    </w:p>
    <w:p w:rsidR="0019204A" w:rsidRPr="006C5DB0" w:rsidRDefault="0019204A" w:rsidP="006A35EC">
      <w:pPr>
        <w:pStyle w:val="ListParagraph"/>
        <w:numPr>
          <w:ilvl w:val="1"/>
          <w:numId w:val="22"/>
        </w:numPr>
        <w:spacing w:after="0"/>
        <w:ind w:left="709" w:hanging="425"/>
        <w:jc w:val="both"/>
        <w:rPr>
          <w:rFonts w:ascii="Garamond" w:hAnsi="Garamond"/>
          <w:sz w:val="18"/>
          <w:szCs w:val="18"/>
        </w:rPr>
      </w:pPr>
      <w:r w:rsidRPr="006C5DB0">
        <w:rPr>
          <w:rFonts w:ascii="Garamond" w:hAnsi="Garamond"/>
          <w:sz w:val="18"/>
          <w:szCs w:val="18"/>
        </w:rPr>
        <w:t>Legislación y normalización alimentaria.</w:t>
      </w:r>
    </w:p>
    <w:p w:rsidR="0019204A" w:rsidRPr="006C5DB0" w:rsidRDefault="0019204A" w:rsidP="006A35EC">
      <w:pPr>
        <w:pStyle w:val="ListParagraph"/>
        <w:numPr>
          <w:ilvl w:val="1"/>
          <w:numId w:val="22"/>
        </w:numPr>
        <w:spacing w:after="0"/>
        <w:ind w:left="709" w:hanging="425"/>
        <w:jc w:val="both"/>
        <w:rPr>
          <w:rFonts w:ascii="Garamond" w:hAnsi="Garamond"/>
          <w:sz w:val="18"/>
          <w:szCs w:val="18"/>
        </w:rPr>
      </w:pPr>
      <w:r w:rsidRPr="006C5DB0">
        <w:rPr>
          <w:rFonts w:ascii="Garamond" w:hAnsi="Garamond"/>
          <w:sz w:val="18"/>
          <w:szCs w:val="18"/>
        </w:rPr>
        <w:t>Apoyo sanitario en la inocuidad alimentaria en los desastres.</w:t>
      </w:r>
    </w:p>
    <w:p w:rsidR="0019204A" w:rsidRPr="006C5DB0" w:rsidRDefault="0019204A" w:rsidP="006A35EC">
      <w:pPr>
        <w:spacing w:after="0"/>
        <w:contextualSpacing/>
        <w:jc w:val="both"/>
        <w:rPr>
          <w:rFonts w:ascii="Garamond" w:hAnsi="Garamond"/>
          <w:color w:val="C00000"/>
          <w:sz w:val="18"/>
          <w:szCs w:val="18"/>
        </w:rPr>
      </w:pPr>
    </w:p>
    <w:p w:rsidR="0019204A" w:rsidRPr="006C5DB0" w:rsidRDefault="0019204A" w:rsidP="006A35EC">
      <w:pPr>
        <w:spacing w:after="0"/>
        <w:contextualSpacing/>
        <w:jc w:val="both"/>
        <w:rPr>
          <w:rFonts w:ascii="Garamond" w:hAnsi="Garamond"/>
          <w:color w:val="C00000"/>
          <w:sz w:val="18"/>
          <w:szCs w:val="18"/>
        </w:rPr>
      </w:pPr>
      <w:r w:rsidRPr="006C5DB0">
        <w:rPr>
          <w:rFonts w:ascii="Garamond" w:hAnsi="Garamond"/>
          <w:color w:val="C00000"/>
          <w:sz w:val="18"/>
          <w:szCs w:val="18"/>
        </w:rPr>
        <w:t>9. Nutrición y actividad física.</w:t>
      </w:r>
    </w:p>
    <w:p w:rsidR="0019204A" w:rsidRPr="006C5DB0" w:rsidRDefault="0019204A" w:rsidP="006A35EC">
      <w:pPr>
        <w:pStyle w:val="ListParagraph"/>
        <w:numPr>
          <w:ilvl w:val="0"/>
          <w:numId w:val="24"/>
        </w:numPr>
        <w:spacing w:after="0"/>
        <w:ind w:left="284" w:firstLine="0"/>
        <w:jc w:val="both"/>
        <w:rPr>
          <w:rFonts w:ascii="Garamond" w:hAnsi="Garamond"/>
          <w:sz w:val="18"/>
          <w:szCs w:val="18"/>
        </w:rPr>
      </w:pPr>
      <w:r w:rsidRPr="006C5DB0">
        <w:rPr>
          <w:rFonts w:ascii="Garamond" w:hAnsi="Garamond"/>
          <w:sz w:val="18"/>
          <w:szCs w:val="18"/>
        </w:rPr>
        <w:t>Esfuerzos globales en la recuperación de niveles de actividad física saludable.</w:t>
      </w:r>
    </w:p>
    <w:p w:rsidR="0019204A" w:rsidRPr="006C5DB0" w:rsidRDefault="0019204A" w:rsidP="006A35EC">
      <w:pPr>
        <w:pStyle w:val="ListParagraph"/>
        <w:numPr>
          <w:ilvl w:val="0"/>
          <w:numId w:val="24"/>
        </w:numPr>
        <w:spacing w:after="0"/>
        <w:ind w:left="284" w:firstLine="0"/>
        <w:jc w:val="both"/>
        <w:rPr>
          <w:rFonts w:ascii="Garamond" w:hAnsi="Garamond"/>
          <w:sz w:val="18"/>
          <w:szCs w:val="18"/>
        </w:rPr>
      </w:pPr>
      <w:r w:rsidRPr="006C5DB0">
        <w:rPr>
          <w:rFonts w:ascii="Garamond" w:hAnsi="Garamond"/>
          <w:sz w:val="18"/>
          <w:szCs w:val="18"/>
        </w:rPr>
        <w:t>Ciudades saludables para actividad física y prevención de las ENT.</w:t>
      </w:r>
    </w:p>
    <w:p w:rsidR="0019204A" w:rsidRPr="006C5DB0" w:rsidRDefault="0019204A" w:rsidP="006A35EC">
      <w:pPr>
        <w:pStyle w:val="ListParagraph"/>
        <w:numPr>
          <w:ilvl w:val="0"/>
          <w:numId w:val="24"/>
        </w:numPr>
        <w:spacing w:after="0"/>
        <w:ind w:left="284" w:firstLine="0"/>
        <w:jc w:val="both"/>
        <w:rPr>
          <w:rFonts w:ascii="Garamond" w:hAnsi="Garamond"/>
          <w:sz w:val="18"/>
          <w:szCs w:val="18"/>
        </w:rPr>
      </w:pPr>
      <w:r w:rsidRPr="006C5DB0">
        <w:rPr>
          <w:rFonts w:ascii="Garamond" w:hAnsi="Garamond"/>
          <w:sz w:val="18"/>
          <w:szCs w:val="18"/>
        </w:rPr>
        <w:t>Nutrición y actividad física por grupos de edad.</w:t>
      </w:r>
    </w:p>
    <w:p w:rsidR="0019204A" w:rsidRPr="006C5DB0" w:rsidRDefault="0019204A" w:rsidP="006A35EC">
      <w:pPr>
        <w:pStyle w:val="ListParagraph"/>
        <w:numPr>
          <w:ilvl w:val="0"/>
          <w:numId w:val="24"/>
        </w:numPr>
        <w:spacing w:after="0"/>
        <w:ind w:left="284" w:firstLine="0"/>
        <w:jc w:val="both"/>
        <w:rPr>
          <w:rFonts w:ascii="Garamond" w:hAnsi="Garamond"/>
          <w:sz w:val="18"/>
          <w:szCs w:val="18"/>
        </w:rPr>
      </w:pPr>
      <w:r w:rsidRPr="006C5DB0">
        <w:rPr>
          <w:rFonts w:ascii="Garamond" w:hAnsi="Garamond"/>
          <w:sz w:val="18"/>
          <w:szCs w:val="18"/>
        </w:rPr>
        <w:t>Actividad física en la prevención y el tratamiento de la enfermedad.</w:t>
      </w:r>
    </w:p>
    <w:p w:rsidR="0019204A" w:rsidRPr="006C5DB0" w:rsidRDefault="0019204A" w:rsidP="006A35EC">
      <w:pPr>
        <w:pStyle w:val="ListParagraph"/>
        <w:numPr>
          <w:ilvl w:val="0"/>
          <w:numId w:val="24"/>
        </w:numPr>
        <w:spacing w:after="0"/>
        <w:ind w:left="284" w:firstLine="0"/>
        <w:jc w:val="both"/>
        <w:rPr>
          <w:rFonts w:ascii="Garamond" w:hAnsi="Garamond"/>
          <w:sz w:val="18"/>
          <w:szCs w:val="18"/>
        </w:rPr>
      </w:pPr>
      <w:r w:rsidRPr="006C5DB0">
        <w:rPr>
          <w:rFonts w:ascii="Garamond" w:hAnsi="Garamond"/>
          <w:sz w:val="18"/>
          <w:szCs w:val="18"/>
        </w:rPr>
        <w:t xml:space="preserve">Alimentación y nutrición en el deportista. </w:t>
      </w:r>
    </w:p>
    <w:p w:rsidR="0019204A" w:rsidRPr="006C5DB0" w:rsidRDefault="0019204A" w:rsidP="006A35EC">
      <w:pPr>
        <w:spacing w:after="0"/>
        <w:contextualSpacing/>
        <w:jc w:val="both"/>
        <w:rPr>
          <w:rFonts w:ascii="Garamond" w:hAnsi="Garamond"/>
          <w:sz w:val="18"/>
          <w:szCs w:val="18"/>
        </w:rPr>
      </w:pPr>
    </w:p>
    <w:p w:rsidR="0019204A" w:rsidRPr="006C5DB0" w:rsidRDefault="0019204A" w:rsidP="006A35EC">
      <w:pPr>
        <w:spacing w:after="0"/>
        <w:contextualSpacing/>
        <w:jc w:val="both"/>
        <w:rPr>
          <w:rFonts w:ascii="Garamond" w:hAnsi="Garamond"/>
          <w:color w:val="C00000"/>
          <w:sz w:val="18"/>
          <w:szCs w:val="18"/>
        </w:rPr>
      </w:pPr>
      <w:r w:rsidRPr="006C5DB0">
        <w:rPr>
          <w:rFonts w:ascii="Garamond" w:hAnsi="Garamond"/>
          <w:color w:val="C00000"/>
          <w:sz w:val="18"/>
          <w:szCs w:val="18"/>
        </w:rPr>
        <w:t>10. Enseñanza de la nutrición.</w:t>
      </w:r>
    </w:p>
    <w:p w:rsidR="0019204A" w:rsidRPr="006C5DB0" w:rsidRDefault="0019204A" w:rsidP="006A35EC">
      <w:pPr>
        <w:pStyle w:val="ListParagraph"/>
        <w:numPr>
          <w:ilvl w:val="0"/>
          <w:numId w:val="26"/>
        </w:numPr>
        <w:spacing w:after="0"/>
        <w:ind w:left="284" w:firstLine="0"/>
        <w:jc w:val="both"/>
        <w:rPr>
          <w:rFonts w:ascii="Garamond" w:hAnsi="Garamond"/>
          <w:sz w:val="18"/>
          <w:szCs w:val="18"/>
        </w:rPr>
      </w:pPr>
      <w:r w:rsidRPr="006C5DB0">
        <w:rPr>
          <w:rFonts w:ascii="Garamond" w:hAnsi="Garamond"/>
          <w:sz w:val="18"/>
          <w:szCs w:val="18"/>
        </w:rPr>
        <w:t>Enseñanza de la nutrición en pre y postgrado.</w:t>
      </w:r>
    </w:p>
    <w:p w:rsidR="0019204A" w:rsidRPr="006C5DB0" w:rsidRDefault="0019204A" w:rsidP="006A35EC">
      <w:pPr>
        <w:pStyle w:val="ListParagraph"/>
        <w:numPr>
          <w:ilvl w:val="0"/>
          <w:numId w:val="26"/>
        </w:numPr>
        <w:spacing w:after="0"/>
        <w:ind w:left="284" w:firstLine="0"/>
        <w:jc w:val="both"/>
        <w:rPr>
          <w:rFonts w:ascii="Garamond" w:hAnsi="Garamond"/>
          <w:sz w:val="18"/>
          <w:szCs w:val="18"/>
        </w:rPr>
      </w:pPr>
      <w:r w:rsidRPr="006C5DB0">
        <w:rPr>
          <w:rFonts w:ascii="Garamond" w:hAnsi="Garamond"/>
          <w:sz w:val="18"/>
          <w:szCs w:val="18"/>
        </w:rPr>
        <w:t>La educación a distancia.</w:t>
      </w:r>
    </w:p>
    <w:p w:rsidR="0019204A" w:rsidRPr="006C5DB0" w:rsidRDefault="0019204A" w:rsidP="006A35EC">
      <w:pPr>
        <w:pStyle w:val="ListParagraph"/>
        <w:numPr>
          <w:ilvl w:val="0"/>
          <w:numId w:val="26"/>
        </w:numPr>
        <w:spacing w:after="0"/>
        <w:ind w:left="284" w:firstLine="0"/>
        <w:jc w:val="both"/>
        <w:rPr>
          <w:rFonts w:ascii="Garamond" w:hAnsi="Garamond"/>
          <w:sz w:val="18"/>
          <w:szCs w:val="18"/>
        </w:rPr>
      </w:pPr>
      <w:r w:rsidRPr="006C5DB0">
        <w:rPr>
          <w:rFonts w:ascii="Garamond" w:hAnsi="Garamond"/>
          <w:sz w:val="18"/>
          <w:szCs w:val="18"/>
        </w:rPr>
        <w:t xml:space="preserve">Gestión del conocimiento en alimentación y nutrición. </w:t>
      </w:r>
    </w:p>
    <w:p w:rsidR="0019204A" w:rsidRPr="006C5DB0" w:rsidRDefault="0019204A" w:rsidP="006A35EC">
      <w:pPr>
        <w:pStyle w:val="ListParagraph"/>
        <w:numPr>
          <w:ilvl w:val="0"/>
          <w:numId w:val="26"/>
        </w:numPr>
        <w:spacing w:after="0"/>
        <w:ind w:left="284" w:firstLine="0"/>
        <w:jc w:val="both"/>
        <w:rPr>
          <w:rFonts w:ascii="Garamond" w:hAnsi="Garamond"/>
          <w:sz w:val="18"/>
          <w:szCs w:val="18"/>
        </w:rPr>
      </w:pPr>
      <w:r w:rsidRPr="006C5DB0">
        <w:rPr>
          <w:rFonts w:ascii="Garamond" w:hAnsi="Garamond"/>
          <w:sz w:val="18"/>
          <w:szCs w:val="18"/>
        </w:rPr>
        <w:t xml:space="preserve">Papel social de los egresados de carreras universitarias y postgrados relacionados con la nutrición e higiene de los alimentos. </w:t>
      </w:r>
    </w:p>
    <w:p w:rsidR="0019204A" w:rsidRDefault="0019204A" w:rsidP="00A673A0">
      <w:pPr>
        <w:rPr>
          <w:rFonts w:ascii="Garamond" w:hAnsi="Garamond"/>
          <w:sz w:val="24"/>
          <w:szCs w:val="24"/>
        </w:rPr>
        <w:sectPr w:rsidR="0019204A" w:rsidSect="006A35EC">
          <w:type w:val="continuous"/>
          <w:pgSz w:w="12240" w:h="15840"/>
          <w:pgMar w:top="993" w:right="616" w:bottom="1417" w:left="709" w:header="708" w:footer="708" w:gutter="0"/>
          <w:cols w:num="2" w:space="708"/>
          <w:docGrid w:linePitch="360"/>
        </w:sectPr>
      </w:pPr>
    </w:p>
    <w:p w:rsidR="0019204A" w:rsidRPr="00C85DF2" w:rsidRDefault="0019204A" w:rsidP="00A673A0">
      <w:pPr>
        <w:rPr>
          <w:rFonts w:ascii="Garamond" w:hAnsi="Garamond"/>
          <w:sz w:val="24"/>
          <w:szCs w:val="24"/>
        </w:rPr>
      </w:pPr>
    </w:p>
    <w:p w:rsidR="0019204A" w:rsidRPr="006C5DB0" w:rsidRDefault="0019204A" w:rsidP="006A35EC">
      <w:pPr>
        <w:jc w:val="center"/>
        <w:rPr>
          <w:b/>
          <w:sz w:val="18"/>
          <w:szCs w:val="18"/>
          <w:u w:val="single"/>
        </w:rPr>
      </w:pPr>
      <w:r>
        <w:rPr>
          <w:noProof/>
          <w:lang w:eastAsia="es-CL"/>
        </w:rPr>
        <w:pict>
          <v:shapetype id="_x0000_t202" coordsize="21600,21600" o:spt="202" path="m,l,21600r21600,l21600,xe">
            <v:stroke joinstyle="miter"/>
            <v:path gradientshapeok="t" o:connecttype="rect"/>
          </v:shapetype>
          <v:shape id="_x0000_s1029" type="#_x0000_t202" style="position:absolute;left:0;text-align:left;margin-left:-9pt;margin-top:18pt;width:261pt;height:45pt;z-index:251650048" strokecolor="#c8d2bd" strokeweight="1pt">
            <v:fill color2="#dae1d3" focusposition="1" focussize="" focus="100%" type="gradient"/>
            <v:shadow on="t" type="perspective" color="#526041" opacity=".5" offset="1pt" offset2="-3pt"/>
            <v:textbox style="mso-next-textbox:#_x0000_s1029">
              <w:txbxContent>
                <w:p w:rsidR="0019204A" w:rsidRPr="006C5DB0" w:rsidRDefault="0019204A" w:rsidP="006A35EC">
                  <w:pPr>
                    <w:spacing w:after="0"/>
                    <w:rPr>
                      <w:rFonts w:ascii="Garamond" w:hAnsi="Garamond"/>
                      <w:b/>
                      <w:sz w:val="18"/>
                      <w:szCs w:val="18"/>
                      <w:u w:val="single"/>
                    </w:rPr>
                  </w:pPr>
                  <w:r w:rsidRPr="006C5DB0">
                    <w:rPr>
                      <w:rFonts w:ascii="Garamond" w:hAnsi="Garamond"/>
                      <w:b/>
                      <w:sz w:val="18"/>
                      <w:szCs w:val="18"/>
                      <w:u w:val="single"/>
                    </w:rPr>
                    <w:t>Domingo 11 de noviembre</w:t>
                  </w:r>
                </w:p>
                <w:p w:rsidR="0019204A" w:rsidRPr="006C5DB0" w:rsidRDefault="0019204A" w:rsidP="006A35EC">
                  <w:pPr>
                    <w:spacing w:after="0"/>
                    <w:rPr>
                      <w:rFonts w:ascii="Garamond" w:hAnsi="Garamond"/>
                      <w:b/>
                      <w:sz w:val="18"/>
                      <w:szCs w:val="18"/>
                      <w:u w:val="single"/>
                    </w:rPr>
                  </w:pPr>
                  <w:r w:rsidRPr="006C5DB0">
                    <w:rPr>
                      <w:rFonts w:ascii="Garamond" w:hAnsi="Garamond"/>
                      <w:sz w:val="18"/>
                      <w:szCs w:val="18"/>
                    </w:rPr>
                    <w:t>9:00 a.m. – 4:00 p.m. Acreditación. Casa de Registro y Acreditación del Palacio de Convenciones.</w:t>
                  </w:r>
                </w:p>
                <w:p w:rsidR="0019204A" w:rsidRPr="006C5DB0" w:rsidRDefault="0019204A">
                  <w:pPr>
                    <w:rPr>
                      <w:sz w:val="18"/>
                      <w:szCs w:val="18"/>
                    </w:rPr>
                  </w:pPr>
                </w:p>
              </w:txbxContent>
            </v:textbox>
          </v:shape>
        </w:pict>
      </w:r>
      <w:r w:rsidRPr="006C5DB0">
        <w:rPr>
          <w:b/>
          <w:sz w:val="18"/>
          <w:szCs w:val="18"/>
          <w:u w:val="single"/>
        </w:rPr>
        <w:t>Programa General</w:t>
      </w:r>
    </w:p>
    <w:p w:rsidR="0019204A" w:rsidRDefault="0019204A" w:rsidP="00A673A0">
      <w:r>
        <w:rPr>
          <w:noProof/>
          <w:lang w:eastAsia="es-CL"/>
        </w:rPr>
        <w:pict>
          <v:shape id="_x0000_s1030" type="#_x0000_t202" style="position:absolute;margin-left:279pt;margin-top:6.65pt;width:261pt;height:162pt;z-index:251654144" strokecolor="#c8d2bd" strokeweight="1pt">
            <v:fill color2="#dae1d3" focusposition="1" focussize="" focus="100%" type="gradient"/>
            <v:shadow on="t" type="perspective" color="#526041" opacity=".5" offset="1pt" offset2="-3pt"/>
            <v:textbox style="mso-next-textbox:#_x0000_s1030">
              <w:txbxContent>
                <w:p w:rsidR="0019204A" w:rsidRPr="006C5DB0" w:rsidRDefault="0019204A" w:rsidP="00C85DF2">
                  <w:pPr>
                    <w:spacing w:after="0"/>
                    <w:rPr>
                      <w:rFonts w:ascii="Garamond" w:hAnsi="Garamond"/>
                      <w:b/>
                      <w:sz w:val="18"/>
                      <w:szCs w:val="18"/>
                      <w:u w:val="single"/>
                    </w:rPr>
                  </w:pPr>
                  <w:r w:rsidRPr="006C5DB0">
                    <w:rPr>
                      <w:rFonts w:ascii="Garamond" w:hAnsi="Garamond"/>
                      <w:b/>
                      <w:sz w:val="18"/>
                      <w:szCs w:val="18"/>
                      <w:u w:val="single"/>
                    </w:rPr>
                    <w:t xml:space="preserve">Jueves 15 de noviembre </w:t>
                  </w:r>
                </w:p>
                <w:p w:rsidR="0019204A" w:rsidRPr="006C5DB0" w:rsidRDefault="0019204A" w:rsidP="00C85DF2">
                  <w:pPr>
                    <w:spacing w:after="0"/>
                    <w:rPr>
                      <w:rFonts w:ascii="Garamond" w:hAnsi="Garamond"/>
                      <w:sz w:val="18"/>
                      <w:szCs w:val="18"/>
                    </w:rPr>
                  </w:pPr>
                  <w:r w:rsidRPr="006C5DB0">
                    <w:rPr>
                      <w:rFonts w:ascii="Garamond" w:hAnsi="Garamond"/>
                      <w:sz w:val="18"/>
                      <w:szCs w:val="18"/>
                    </w:rPr>
                    <w:t xml:space="preserve">8:30 a.m. - 10:30 a.m. Sesiones científicas </w:t>
                  </w:r>
                </w:p>
                <w:p w:rsidR="0019204A" w:rsidRPr="006C5DB0" w:rsidRDefault="0019204A" w:rsidP="00C85DF2">
                  <w:pPr>
                    <w:spacing w:after="0"/>
                    <w:rPr>
                      <w:rFonts w:ascii="Garamond" w:hAnsi="Garamond"/>
                      <w:sz w:val="18"/>
                      <w:szCs w:val="18"/>
                    </w:rPr>
                  </w:pPr>
                  <w:r w:rsidRPr="006C5DB0">
                    <w:rPr>
                      <w:rFonts w:ascii="Garamond" w:hAnsi="Garamond"/>
                      <w:sz w:val="18"/>
                      <w:szCs w:val="18"/>
                      <w:lang w:val="en-US"/>
                    </w:rPr>
                    <w:t xml:space="preserve">10:30 a.m. – 11:00 p.m. Receso. </w:t>
                  </w:r>
                  <w:r w:rsidRPr="006C5DB0">
                    <w:rPr>
                      <w:rFonts w:ascii="Garamond" w:hAnsi="Garamond"/>
                      <w:sz w:val="18"/>
                      <w:szCs w:val="18"/>
                    </w:rPr>
                    <w:t xml:space="preserve">Evaluación de los Póster. </w:t>
                  </w:r>
                </w:p>
                <w:p w:rsidR="0019204A" w:rsidRPr="006C5DB0" w:rsidRDefault="0019204A" w:rsidP="00C85DF2">
                  <w:pPr>
                    <w:spacing w:after="0"/>
                    <w:rPr>
                      <w:rFonts w:ascii="Garamond" w:hAnsi="Garamond"/>
                      <w:sz w:val="18"/>
                      <w:szCs w:val="18"/>
                    </w:rPr>
                  </w:pPr>
                  <w:r w:rsidRPr="006C5DB0">
                    <w:rPr>
                      <w:rFonts w:ascii="Garamond" w:hAnsi="Garamond"/>
                      <w:sz w:val="18"/>
                      <w:szCs w:val="18"/>
                    </w:rPr>
                    <w:t>11:00 p.m. – 12:30 p.m. Sesiones científicas.</w:t>
                  </w:r>
                </w:p>
                <w:p w:rsidR="0019204A" w:rsidRPr="006C5DB0" w:rsidRDefault="0019204A" w:rsidP="00C85DF2">
                  <w:pPr>
                    <w:spacing w:after="0"/>
                    <w:rPr>
                      <w:rFonts w:ascii="Garamond" w:hAnsi="Garamond"/>
                      <w:sz w:val="18"/>
                      <w:szCs w:val="18"/>
                    </w:rPr>
                  </w:pPr>
                  <w:r w:rsidRPr="006C5DB0">
                    <w:rPr>
                      <w:rFonts w:ascii="Garamond" w:hAnsi="Garamond"/>
                      <w:sz w:val="18"/>
                      <w:szCs w:val="18"/>
                    </w:rPr>
                    <w:t>12:00 m – 12:30 p.m. Conferencias de Firmas/Laboratorios</w:t>
                  </w:r>
                </w:p>
                <w:p w:rsidR="0019204A" w:rsidRPr="006C5DB0" w:rsidRDefault="0019204A" w:rsidP="00C85DF2">
                  <w:pPr>
                    <w:spacing w:after="0"/>
                    <w:rPr>
                      <w:rFonts w:ascii="Garamond" w:hAnsi="Garamond"/>
                      <w:sz w:val="18"/>
                      <w:szCs w:val="18"/>
                    </w:rPr>
                  </w:pPr>
                  <w:r w:rsidRPr="006C5DB0">
                    <w:rPr>
                      <w:rFonts w:ascii="Garamond" w:hAnsi="Garamond"/>
                      <w:sz w:val="18"/>
                      <w:szCs w:val="18"/>
                    </w:rPr>
                    <w:t xml:space="preserve">12:30 p.m. – 1:00 p.m. Sesión de Póster. </w:t>
                  </w:r>
                </w:p>
                <w:p w:rsidR="0019204A" w:rsidRPr="006C5DB0" w:rsidRDefault="0019204A" w:rsidP="00C85DF2">
                  <w:pPr>
                    <w:spacing w:after="0"/>
                    <w:rPr>
                      <w:rFonts w:ascii="Garamond" w:hAnsi="Garamond"/>
                      <w:sz w:val="18"/>
                      <w:szCs w:val="18"/>
                    </w:rPr>
                  </w:pPr>
                  <w:r w:rsidRPr="006C5DB0">
                    <w:rPr>
                      <w:rFonts w:ascii="Garamond" w:hAnsi="Garamond"/>
                      <w:sz w:val="18"/>
                      <w:szCs w:val="18"/>
                    </w:rPr>
                    <w:t>1:00 p.m. – 2:00 p.m. Almuerzo y Lunch panel con Expertos</w:t>
                  </w:r>
                </w:p>
                <w:p w:rsidR="0019204A" w:rsidRPr="006C5DB0" w:rsidRDefault="0019204A" w:rsidP="00C85DF2">
                  <w:pPr>
                    <w:spacing w:after="0"/>
                    <w:rPr>
                      <w:rFonts w:ascii="Garamond" w:hAnsi="Garamond"/>
                      <w:sz w:val="18"/>
                      <w:szCs w:val="18"/>
                    </w:rPr>
                  </w:pPr>
                  <w:r w:rsidRPr="006C5DB0">
                    <w:rPr>
                      <w:rFonts w:ascii="Garamond" w:hAnsi="Garamond"/>
                      <w:sz w:val="18"/>
                      <w:szCs w:val="18"/>
                    </w:rPr>
                    <w:t>2:00 p.m. – 4:00 p.m.</w:t>
                  </w:r>
                  <w:r w:rsidRPr="006C5DB0">
                    <w:rPr>
                      <w:rFonts w:ascii="Garamond" w:hAnsi="Garamond"/>
                      <w:sz w:val="18"/>
                      <w:szCs w:val="18"/>
                    </w:rPr>
                    <w:tab/>
                    <w:t xml:space="preserve">Sesiones científicas </w:t>
                  </w:r>
                </w:p>
                <w:p w:rsidR="0019204A" w:rsidRPr="006C5DB0" w:rsidRDefault="0019204A" w:rsidP="00C85DF2">
                  <w:pPr>
                    <w:spacing w:after="0"/>
                    <w:rPr>
                      <w:rFonts w:ascii="Garamond" w:hAnsi="Garamond"/>
                      <w:sz w:val="18"/>
                      <w:szCs w:val="18"/>
                    </w:rPr>
                  </w:pPr>
                  <w:r w:rsidRPr="006C5DB0">
                    <w:rPr>
                      <w:rFonts w:ascii="Garamond" w:hAnsi="Garamond"/>
                      <w:sz w:val="18"/>
                      <w:szCs w:val="18"/>
                      <w:lang w:val="en-US"/>
                    </w:rPr>
                    <w:t xml:space="preserve">4:00 p.m. – 4:30 p.m. Receso. </w:t>
                  </w:r>
                  <w:r w:rsidRPr="006C5DB0">
                    <w:rPr>
                      <w:rFonts w:ascii="Garamond" w:hAnsi="Garamond"/>
                      <w:sz w:val="18"/>
                      <w:szCs w:val="18"/>
                    </w:rPr>
                    <w:t xml:space="preserve">Evaluación de los Póster. </w:t>
                  </w:r>
                </w:p>
                <w:p w:rsidR="0019204A" w:rsidRPr="006C5DB0" w:rsidRDefault="0019204A" w:rsidP="00C85DF2">
                  <w:pPr>
                    <w:spacing w:after="0"/>
                    <w:rPr>
                      <w:rFonts w:ascii="Garamond" w:hAnsi="Garamond"/>
                      <w:sz w:val="18"/>
                      <w:szCs w:val="18"/>
                    </w:rPr>
                  </w:pPr>
                  <w:r w:rsidRPr="006C5DB0">
                    <w:rPr>
                      <w:rFonts w:ascii="Garamond" w:hAnsi="Garamond"/>
                      <w:sz w:val="18"/>
                      <w:szCs w:val="18"/>
                    </w:rPr>
                    <w:t xml:space="preserve">4:30 p.m. – 6:30 p.m. Sesiones científicas </w:t>
                  </w:r>
                </w:p>
                <w:p w:rsidR="0019204A" w:rsidRPr="006C5DB0" w:rsidRDefault="0019204A" w:rsidP="00C85DF2">
                  <w:pPr>
                    <w:spacing w:after="0"/>
                    <w:rPr>
                      <w:rFonts w:ascii="Garamond" w:hAnsi="Garamond"/>
                      <w:sz w:val="18"/>
                      <w:szCs w:val="18"/>
                    </w:rPr>
                  </w:pPr>
                  <w:r w:rsidRPr="006C5DB0">
                    <w:rPr>
                      <w:rFonts w:ascii="Garamond" w:hAnsi="Garamond"/>
                      <w:sz w:val="18"/>
                      <w:szCs w:val="18"/>
                    </w:rPr>
                    <w:t xml:space="preserve">7:30 p.m. – 8:15 p.m. Ceremonia de entrega de Premios y Presentación de </w:t>
                  </w:r>
                  <w:smartTag w:uri="urn:schemas-microsoft-com:office:smarttags" w:element="PersonName">
                    <w:smartTagPr>
                      <w:attr w:name="ProductID" w:val="la nueva Directiva SLAN"/>
                    </w:smartTagPr>
                    <w:r w:rsidRPr="006C5DB0">
                      <w:rPr>
                        <w:rFonts w:ascii="Garamond" w:hAnsi="Garamond"/>
                        <w:sz w:val="18"/>
                        <w:szCs w:val="18"/>
                      </w:rPr>
                      <w:t>la nueva Directiva SLAN</w:t>
                    </w:r>
                  </w:smartTag>
                  <w:r w:rsidRPr="006C5DB0">
                    <w:rPr>
                      <w:rFonts w:ascii="Garamond" w:hAnsi="Garamond"/>
                      <w:sz w:val="18"/>
                      <w:szCs w:val="18"/>
                    </w:rPr>
                    <w:t xml:space="preserve"> 2012-2015 en un teatro de la capital.</w:t>
                  </w:r>
                </w:p>
                <w:p w:rsidR="0019204A" w:rsidRPr="006C5DB0" w:rsidRDefault="0019204A" w:rsidP="00C85DF2">
                  <w:pPr>
                    <w:spacing w:after="0"/>
                    <w:rPr>
                      <w:rFonts w:ascii="Garamond" w:hAnsi="Garamond"/>
                      <w:sz w:val="18"/>
                      <w:szCs w:val="18"/>
                    </w:rPr>
                  </w:pPr>
                  <w:r w:rsidRPr="006C5DB0">
                    <w:rPr>
                      <w:rFonts w:ascii="Garamond" w:hAnsi="Garamond"/>
                      <w:sz w:val="18"/>
                      <w:szCs w:val="18"/>
                    </w:rPr>
                    <w:t>8:30 p.m. – 10:00 p.m. Gala Cultural en un teatro de la capital.</w:t>
                  </w:r>
                </w:p>
                <w:p w:rsidR="0019204A" w:rsidRPr="008B7C8E" w:rsidRDefault="0019204A" w:rsidP="00C85DF2">
                  <w:pPr>
                    <w:rPr>
                      <w:sz w:val="24"/>
                      <w:szCs w:val="24"/>
                    </w:rPr>
                  </w:pPr>
                </w:p>
              </w:txbxContent>
            </v:textbox>
          </v:shape>
        </w:pict>
      </w:r>
      <w:r>
        <w:tab/>
      </w:r>
    </w:p>
    <w:p w:rsidR="0019204A" w:rsidRDefault="0019204A" w:rsidP="00A673A0"/>
    <w:p w:rsidR="0019204A" w:rsidRDefault="0019204A" w:rsidP="00A673A0">
      <w:r>
        <w:rPr>
          <w:noProof/>
          <w:lang w:eastAsia="es-CL"/>
        </w:rPr>
        <w:pict>
          <v:shape id="_x0000_s1031" type="#_x0000_t202" style="position:absolute;margin-left:-9pt;margin-top:.6pt;width:261pt;height:135pt;z-index:251651072" strokecolor="#c8d2bd" strokeweight="1pt">
            <v:fill color2="#dae1d3" focusposition="1" focussize="" focus="100%" type="gradient"/>
            <v:shadow on="t" type="perspective" color="#526041" opacity=".5" offset="1pt" offset2="-3pt"/>
            <v:textbox style="mso-next-textbox:#_x0000_s1031">
              <w:txbxContent>
                <w:p w:rsidR="0019204A" w:rsidRPr="006C5DB0" w:rsidRDefault="0019204A" w:rsidP="006A35EC">
                  <w:pPr>
                    <w:spacing w:after="0"/>
                    <w:rPr>
                      <w:rFonts w:ascii="Garamond" w:hAnsi="Garamond"/>
                      <w:b/>
                      <w:sz w:val="18"/>
                      <w:szCs w:val="18"/>
                      <w:u w:val="single"/>
                    </w:rPr>
                  </w:pPr>
                  <w:r w:rsidRPr="006C5DB0">
                    <w:rPr>
                      <w:rFonts w:ascii="Garamond" w:hAnsi="Garamond"/>
                      <w:b/>
                      <w:sz w:val="18"/>
                      <w:szCs w:val="18"/>
                      <w:u w:val="single"/>
                    </w:rPr>
                    <w:t xml:space="preserve">Lunes 12 de noviembre </w:t>
                  </w:r>
                </w:p>
                <w:p w:rsidR="0019204A" w:rsidRPr="006C5DB0" w:rsidRDefault="0019204A" w:rsidP="006A35EC">
                  <w:pPr>
                    <w:spacing w:after="0"/>
                    <w:rPr>
                      <w:rFonts w:ascii="Garamond" w:hAnsi="Garamond"/>
                      <w:sz w:val="18"/>
                      <w:szCs w:val="18"/>
                    </w:rPr>
                  </w:pPr>
                  <w:r w:rsidRPr="006C5DB0">
                    <w:rPr>
                      <w:rFonts w:ascii="Garamond" w:hAnsi="Garamond"/>
                      <w:sz w:val="18"/>
                      <w:szCs w:val="18"/>
                    </w:rPr>
                    <w:t>8:30 a.m. – 4:30 p.m. Acreditación. Casa de Registro y Acreditación del Palacio de Convenciones.</w:t>
                  </w:r>
                </w:p>
                <w:p w:rsidR="0019204A" w:rsidRPr="006C5DB0" w:rsidRDefault="0019204A" w:rsidP="006A35EC">
                  <w:pPr>
                    <w:spacing w:after="0"/>
                    <w:rPr>
                      <w:rFonts w:ascii="Garamond" w:hAnsi="Garamond"/>
                      <w:sz w:val="18"/>
                      <w:szCs w:val="18"/>
                    </w:rPr>
                  </w:pPr>
                  <w:r w:rsidRPr="006C5DB0">
                    <w:rPr>
                      <w:rFonts w:ascii="Garamond" w:hAnsi="Garamond"/>
                      <w:sz w:val="18"/>
                      <w:szCs w:val="18"/>
                    </w:rPr>
                    <w:t>8:30 a.m. – 12:00 m.</w:t>
                  </w:r>
                  <w:r w:rsidRPr="006C5DB0">
                    <w:rPr>
                      <w:rFonts w:ascii="Garamond" w:hAnsi="Garamond"/>
                      <w:sz w:val="18"/>
                      <w:szCs w:val="18"/>
                    </w:rPr>
                    <w:tab/>
                    <w:t xml:space="preserve">Ceremonia Oficial de Inauguración. Conferencias centrales </w:t>
                  </w:r>
                </w:p>
                <w:p w:rsidR="0019204A" w:rsidRPr="006C5DB0" w:rsidRDefault="0019204A" w:rsidP="006A35EC">
                  <w:pPr>
                    <w:spacing w:after="0"/>
                    <w:rPr>
                      <w:rFonts w:ascii="Garamond" w:hAnsi="Garamond"/>
                      <w:sz w:val="18"/>
                      <w:szCs w:val="18"/>
                    </w:rPr>
                  </w:pPr>
                  <w:r w:rsidRPr="006C5DB0">
                    <w:rPr>
                      <w:rFonts w:ascii="Garamond" w:hAnsi="Garamond"/>
                      <w:sz w:val="18"/>
                      <w:szCs w:val="18"/>
                    </w:rPr>
                    <w:t>12:00 m – 12:30 p.m. Conferencias de Firmas/Laboratorios</w:t>
                  </w:r>
                </w:p>
                <w:p w:rsidR="0019204A" w:rsidRPr="006C5DB0" w:rsidRDefault="0019204A" w:rsidP="006A35EC">
                  <w:pPr>
                    <w:spacing w:after="0"/>
                    <w:rPr>
                      <w:rFonts w:ascii="Garamond" w:hAnsi="Garamond"/>
                      <w:sz w:val="18"/>
                      <w:szCs w:val="18"/>
                    </w:rPr>
                  </w:pPr>
                  <w:r w:rsidRPr="006C5DB0">
                    <w:rPr>
                      <w:rFonts w:ascii="Garamond" w:hAnsi="Garamond"/>
                      <w:sz w:val="18"/>
                      <w:szCs w:val="18"/>
                    </w:rPr>
                    <w:t xml:space="preserve">12:30 p.m. – 1:00 p.m. Sesión de Póster. </w:t>
                  </w:r>
                </w:p>
                <w:p w:rsidR="0019204A" w:rsidRPr="006C5DB0" w:rsidRDefault="0019204A" w:rsidP="006A35EC">
                  <w:pPr>
                    <w:spacing w:after="0"/>
                    <w:rPr>
                      <w:rFonts w:ascii="Garamond" w:hAnsi="Garamond"/>
                      <w:sz w:val="18"/>
                      <w:szCs w:val="18"/>
                    </w:rPr>
                  </w:pPr>
                  <w:r w:rsidRPr="006C5DB0">
                    <w:rPr>
                      <w:rFonts w:ascii="Garamond" w:hAnsi="Garamond"/>
                      <w:sz w:val="18"/>
                      <w:szCs w:val="18"/>
                    </w:rPr>
                    <w:t>1:00 p.m. – 2:00 p.m. Almuerzo y Lunch panel con Expertos</w:t>
                  </w:r>
                </w:p>
                <w:p w:rsidR="0019204A" w:rsidRPr="006C5DB0" w:rsidRDefault="0019204A" w:rsidP="006A35EC">
                  <w:pPr>
                    <w:spacing w:after="0"/>
                    <w:rPr>
                      <w:rFonts w:ascii="Garamond" w:hAnsi="Garamond"/>
                      <w:sz w:val="18"/>
                      <w:szCs w:val="18"/>
                    </w:rPr>
                  </w:pPr>
                  <w:r w:rsidRPr="006C5DB0">
                    <w:rPr>
                      <w:rFonts w:ascii="Garamond" w:hAnsi="Garamond"/>
                      <w:sz w:val="18"/>
                      <w:szCs w:val="18"/>
                    </w:rPr>
                    <w:t>2:00 p.m. – 4:00 p.m.</w:t>
                  </w:r>
                  <w:r w:rsidRPr="006C5DB0">
                    <w:rPr>
                      <w:rFonts w:ascii="Garamond" w:hAnsi="Garamond"/>
                      <w:sz w:val="18"/>
                      <w:szCs w:val="18"/>
                    </w:rPr>
                    <w:tab/>
                    <w:t xml:space="preserve">Sesiones científicas </w:t>
                  </w:r>
                </w:p>
                <w:p w:rsidR="0019204A" w:rsidRPr="006C5DB0" w:rsidRDefault="0019204A" w:rsidP="006A35EC">
                  <w:pPr>
                    <w:spacing w:after="0"/>
                    <w:rPr>
                      <w:rFonts w:ascii="Garamond" w:hAnsi="Garamond"/>
                      <w:sz w:val="18"/>
                      <w:szCs w:val="18"/>
                    </w:rPr>
                  </w:pPr>
                  <w:r w:rsidRPr="006C5DB0">
                    <w:rPr>
                      <w:rFonts w:ascii="Garamond" w:hAnsi="Garamond"/>
                      <w:sz w:val="18"/>
                      <w:szCs w:val="18"/>
                    </w:rPr>
                    <w:t>7:00 p.m. – 9:00 p.m. Cóctel de Bienvenida. Salón de Protocolo “El Laguito”</w:t>
                  </w:r>
                </w:p>
              </w:txbxContent>
            </v:textbox>
          </v:shape>
        </w:pict>
      </w:r>
    </w:p>
    <w:p w:rsidR="0019204A" w:rsidRDefault="0019204A" w:rsidP="00A673A0"/>
    <w:p w:rsidR="0019204A" w:rsidRDefault="0019204A" w:rsidP="00A673A0"/>
    <w:p w:rsidR="0019204A" w:rsidRDefault="0019204A" w:rsidP="00A673A0"/>
    <w:p w:rsidR="0019204A" w:rsidRDefault="0019204A" w:rsidP="00A673A0"/>
    <w:p w:rsidR="0019204A" w:rsidRDefault="0019204A" w:rsidP="00A673A0">
      <w:r>
        <w:rPr>
          <w:noProof/>
          <w:lang w:eastAsia="es-CL"/>
        </w:rPr>
        <w:pict>
          <v:shape id="_x0000_s1032" type="#_x0000_t202" style="position:absolute;margin-left:279pt;margin-top:17pt;width:261pt;height:117.3pt;z-index:251655168" strokecolor="#c8d2bd" strokeweight="1pt">
            <v:fill color2="#dae1d3" focusposition="1" focussize="" focus="100%" type="gradient"/>
            <v:shadow on="t" type="perspective" color="#526041" opacity=".5" offset="1pt" offset2="-3pt"/>
            <v:textbox style="mso-next-textbox:#_x0000_s1032">
              <w:txbxContent>
                <w:p w:rsidR="0019204A" w:rsidRPr="006C5DB0" w:rsidRDefault="0019204A" w:rsidP="00C85DF2">
                  <w:pPr>
                    <w:spacing w:after="0"/>
                    <w:rPr>
                      <w:rFonts w:ascii="Garamond" w:hAnsi="Garamond"/>
                      <w:b/>
                      <w:sz w:val="18"/>
                      <w:szCs w:val="18"/>
                      <w:u w:val="single"/>
                    </w:rPr>
                  </w:pPr>
                  <w:r w:rsidRPr="006C5DB0">
                    <w:rPr>
                      <w:rFonts w:ascii="Garamond" w:hAnsi="Garamond"/>
                      <w:b/>
                      <w:sz w:val="18"/>
                      <w:szCs w:val="18"/>
                      <w:u w:val="single"/>
                    </w:rPr>
                    <w:t xml:space="preserve">Viernes 16 de noviembre </w:t>
                  </w:r>
                </w:p>
                <w:p w:rsidR="0019204A" w:rsidRPr="006C5DB0" w:rsidRDefault="0019204A" w:rsidP="00C85DF2">
                  <w:pPr>
                    <w:spacing w:after="0"/>
                    <w:rPr>
                      <w:rFonts w:ascii="Garamond" w:hAnsi="Garamond"/>
                      <w:sz w:val="18"/>
                      <w:szCs w:val="18"/>
                    </w:rPr>
                  </w:pPr>
                  <w:r w:rsidRPr="006C5DB0">
                    <w:rPr>
                      <w:rFonts w:ascii="Garamond" w:hAnsi="Garamond"/>
                      <w:sz w:val="18"/>
                      <w:szCs w:val="18"/>
                    </w:rPr>
                    <w:t xml:space="preserve">8:30 a.m. - 10:30 a.m. Sesiones científicas </w:t>
                  </w:r>
                </w:p>
                <w:p w:rsidR="0019204A" w:rsidRPr="006C5DB0" w:rsidRDefault="0019204A" w:rsidP="00C85DF2">
                  <w:pPr>
                    <w:spacing w:after="0"/>
                    <w:rPr>
                      <w:rFonts w:ascii="Garamond" w:hAnsi="Garamond"/>
                      <w:sz w:val="18"/>
                      <w:szCs w:val="18"/>
                    </w:rPr>
                  </w:pPr>
                  <w:r w:rsidRPr="006C5DB0">
                    <w:rPr>
                      <w:rFonts w:ascii="Garamond" w:hAnsi="Garamond"/>
                      <w:sz w:val="18"/>
                      <w:szCs w:val="18"/>
                      <w:lang w:val="en-US"/>
                    </w:rPr>
                    <w:t xml:space="preserve">10:30 a.m. – 11:00 p.m. Receso. </w:t>
                  </w:r>
                  <w:r w:rsidRPr="006C5DB0">
                    <w:rPr>
                      <w:rFonts w:ascii="Garamond" w:hAnsi="Garamond"/>
                      <w:sz w:val="18"/>
                      <w:szCs w:val="18"/>
                    </w:rPr>
                    <w:t xml:space="preserve">Evaluación de los Póster. </w:t>
                  </w:r>
                </w:p>
                <w:p w:rsidR="0019204A" w:rsidRPr="006C5DB0" w:rsidRDefault="0019204A" w:rsidP="00C85DF2">
                  <w:pPr>
                    <w:spacing w:after="0"/>
                    <w:rPr>
                      <w:rFonts w:ascii="Garamond" w:hAnsi="Garamond"/>
                      <w:sz w:val="18"/>
                      <w:szCs w:val="18"/>
                    </w:rPr>
                  </w:pPr>
                  <w:r w:rsidRPr="006C5DB0">
                    <w:rPr>
                      <w:rFonts w:ascii="Garamond" w:hAnsi="Garamond"/>
                      <w:sz w:val="18"/>
                      <w:szCs w:val="18"/>
                    </w:rPr>
                    <w:t>11:00 p.m. – 12:30 p.m. Sesiones científicas.</w:t>
                  </w:r>
                </w:p>
                <w:p w:rsidR="0019204A" w:rsidRPr="006C5DB0" w:rsidRDefault="0019204A" w:rsidP="00C85DF2">
                  <w:pPr>
                    <w:spacing w:after="0"/>
                    <w:rPr>
                      <w:rFonts w:ascii="Garamond" w:hAnsi="Garamond"/>
                      <w:sz w:val="18"/>
                      <w:szCs w:val="18"/>
                    </w:rPr>
                  </w:pPr>
                  <w:r w:rsidRPr="006C5DB0">
                    <w:rPr>
                      <w:rFonts w:ascii="Garamond" w:hAnsi="Garamond"/>
                      <w:sz w:val="18"/>
                      <w:szCs w:val="18"/>
                    </w:rPr>
                    <w:t xml:space="preserve">12:00 m – 12:30 p.m. Evaluación de la sesión y Premiación de Póster. </w:t>
                  </w:r>
                </w:p>
                <w:p w:rsidR="0019204A" w:rsidRPr="006C5DB0" w:rsidRDefault="0019204A" w:rsidP="00C85DF2">
                  <w:pPr>
                    <w:spacing w:after="0"/>
                    <w:rPr>
                      <w:rFonts w:ascii="Garamond" w:hAnsi="Garamond"/>
                      <w:sz w:val="18"/>
                      <w:szCs w:val="18"/>
                    </w:rPr>
                  </w:pPr>
                  <w:r w:rsidRPr="006C5DB0">
                    <w:rPr>
                      <w:rFonts w:ascii="Garamond" w:hAnsi="Garamond"/>
                      <w:sz w:val="18"/>
                      <w:szCs w:val="18"/>
                    </w:rPr>
                    <w:t>12:30 p.m. – 1:00 p.m. Ceremonia de Clausura. Restaurante “El Bucán”</w:t>
                  </w:r>
                </w:p>
                <w:p w:rsidR="0019204A" w:rsidRPr="006C5DB0" w:rsidRDefault="0019204A" w:rsidP="00C85DF2">
                  <w:pPr>
                    <w:spacing w:after="0"/>
                    <w:rPr>
                      <w:rFonts w:ascii="Garamond" w:hAnsi="Garamond"/>
                      <w:sz w:val="18"/>
                      <w:szCs w:val="18"/>
                    </w:rPr>
                  </w:pPr>
                  <w:r w:rsidRPr="006C5DB0">
                    <w:rPr>
                      <w:rFonts w:ascii="Garamond" w:hAnsi="Garamond"/>
                      <w:sz w:val="18"/>
                      <w:szCs w:val="18"/>
                    </w:rPr>
                    <w:t>1:30 p.m. – 4:00 p.m. Almuerzo de Despedida. Bailable. Restaurante “El Bucán”</w:t>
                  </w:r>
                </w:p>
                <w:p w:rsidR="0019204A" w:rsidRPr="006C5DB0" w:rsidRDefault="0019204A" w:rsidP="00C85DF2">
                  <w:pPr>
                    <w:rPr>
                      <w:sz w:val="18"/>
                      <w:szCs w:val="18"/>
                    </w:rPr>
                  </w:pPr>
                </w:p>
              </w:txbxContent>
            </v:textbox>
          </v:shape>
        </w:pict>
      </w:r>
      <w:r>
        <w:rPr>
          <w:noProof/>
          <w:lang w:eastAsia="es-CL"/>
        </w:rPr>
        <w:pict>
          <v:shape id="_x0000_s1033" type="#_x0000_t202" style="position:absolute;margin-left:-9pt;margin-top:17pt;width:261pt;height:116.95pt;z-index:251653120" strokecolor="#c8d2bd" strokeweight="1pt">
            <v:fill color2="#dae1d3" focusposition="1" focussize="" focus="100%" type="gradient"/>
            <v:shadow on="t" type="perspective" color="#526041" opacity=".5" offset="1pt" offset2="-3pt"/>
            <v:textbox style="mso-next-textbox:#_x0000_s1033">
              <w:txbxContent>
                <w:p w:rsidR="0019204A" w:rsidRPr="006C5DB0" w:rsidRDefault="0019204A" w:rsidP="00C85DF2">
                  <w:pPr>
                    <w:spacing w:after="0"/>
                    <w:rPr>
                      <w:rFonts w:ascii="Garamond" w:hAnsi="Garamond"/>
                      <w:b/>
                      <w:sz w:val="18"/>
                      <w:szCs w:val="18"/>
                      <w:u w:val="single"/>
                    </w:rPr>
                  </w:pPr>
                  <w:r w:rsidRPr="006C5DB0">
                    <w:rPr>
                      <w:rFonts w:ascii="Garamond" w:hAnsi="Garamond"/>
                      <w:b/>
                      <w:sz w:val="18"/>
                      <w:szCs w:val="18"/>
                      <w:u w:val="single"/>
                    </w:rPr>
                    <w:t xml:space="preserve">Martes 13 de noviembre </w:t>
                  </w:r>
                </w:p>
                <w:p w:rsidR="0019204A" w:rsidRPr="006C5DB0" w:rsidRDefault="0019204A" w:rsidP="00C85DF2">
                  <w:pPr>
                    <w:spacing w:after="0"/>
                    <w:rPr>
                      <w:rFonts w:ascii="Garamond" w:hAnsi="Garamond"/>
                      <w:sz w:val="18"/>
                      <w:szCs w:val="18"/>
                    </w:rPr>
                  </w:pPr>
                  <w:r w:rsidRPr="006C5DB0">
                    <w:rPr>
                      <w:rFonts w:ascii="Garamond" w:hAnsi="Garamond"/>
                      <w:sz w:val="18"/>
                      <w:szCs w:val="18"/>
                    </w:rPr>
                    <w:t>8:30 a.m. - 10:30 a.m. Sesiones científicas.</w:t>
                  </w:r>
                </w:p>
                <w:p w:rsidR="0019204A" w:rsidRPr="006C5DB0" w:rsidRDefault="0019204A" w:rsidP="00C85DF2">
                  <w:pPr>
                    <w:spacing w:after="0"/>
                    <w:rPr>
                      <w:rFonts w:ascii="Garamond" w:hAnsi="Garamond"/>
                      <w:sz w:val="18"/>
                      <w:szCs w:val="18"/>
                    </w:rPr>
                  </w:pPr>
                  <w:r w:rsidRPr="006C5DB0">
                    <w:rPr>
                      <w:rFonts w:ascii="Garamond" w:hAnsi="Garamond"/>
                      <w:sz w:val="18"/>
                      <w:szCs w:val="18"/>
                      <w:lang w:val="en-US"/>
                    </w:rPr>
                    <w:t xml:space="preserve">10:30 a.m. – 11:00 p.m. Receso. </w:t>
                  </w:r>
                  <w:r w:rsidRPr="006C5DB0">
                    <w:rPr>
                      <w:rFonts w:ascii="Garamond" w:hAnsi="Garamond"/>
                      <w:sz w:val="18"/>
                      <w:szCs w:val="18"/>
                    </w:rPr>
                    <w:t xml:space="preserve">Evaluación de los Póster. </w:t>
                  </w:r>
                </w:p>
                <w:p w:rsidR="0019204A" w:rsidRPr="006C5DB0" w:rsidRDefault="0019204A" w:rsidP="00C85DF2">
                  <w:pPr>
                    <w:spacing w:after="0"/>
                    <w:rPr>
                      <w:rFonts w:ascii="Garamond" w:hAnsi="Garamond"/>
                      <w:sz w:val="18"/>
                      <w:szCs w:val="18"/>
                    </w:rPr>
                  </w:pPr>
                  <w:r w:rsidRPr="006C5DB0">
                    <w:rPr>
                      <w:rFonts w:ascii="Garamond" w:hAnsi="Garamond"/>
                      <w:sz w:val="18"/>
                      <w:szCs w:val="18"/>
                    </w:rPr>
                    <w:t>11:00 p.m. – 12:30 p.m. Sesiones científicas.</w:t>
                  </w:r>
                </w:p>
                <w:p w:rsidR="0019204A" w:rsidRPr="006C5DB0" w:rsidRDefault="0019204A" w:rsidP="00C85DF2">
                  <w:pPr>
                    <w:spacing w:after="0"/>
                    <w:rPr>
                      <w:rFonts w:ascii="Garamond" w:hAnsi="Garamond"/>
                      <w:sz w:val="18"/>
                      <w:szCs w:val="18"/>
                    </w:rPr>
                  </w:pPr>
                  <w:r w:rsidRPr="006C5DB0">
                    <w:rPr>
                      <w:rFonts w:ascii="Garamond" w:hAnsi="Garamond"/>
                      <w:sz w:val="18"/>
                      <w:szCs w:val="18"/>
                    </w:rPr>
                    <w:t>12:00 m – 12:30 p.m. Conferencias de Firmas/Laboratorios</w:t>
                  </w:r>
                </w:p>
                <w:p w:rsidR="0019204A" w:rsidRPr="006C5DB0" w:rsidRDefault="0019204A" w:rsidP="00C85DF2">
                  <w:pPr>
                    <w:spacing w:after="0"/>
                    <w:rPr>
                      <w:rFonts w:ascii="Garamond" w:hAnsi="Garamond"/>
                      <w:sz w:val="18"/>
                      <w:szCs w:val="18"/>
                    </w:rPr>
                  </w:pPr>
                  <w:r w:rsidRPr="006C5DB0">
                    <w:rPr>
                      <w:rFonts w:ascii="Garamond" w:hAnsi="Garamond"/>
                      <w:sz w:val="18"/>
                      <w:szCs w:val="18"/>
                    </w:rPr>
                    <w:t xml:space="preserve">12:30 p.m. – 1:00 p.m. Sesión de Póster. </w:t>
                  </w:r>
                </w:p>
                <w:p w:rsidR="0019204A" w:rsidRPr="006C5DB0" w:rsidRDefault="0019204A" w:rsidP="00C85DF2">
                  <w:pPr>
                    <w:spacing w:after="0"/>
                    <w:rPr>
                      <w:rFonts w:ascii="Garamond" w:hAnsi="Garamond"/>
                      <w:sz w:val="18"/>
                      <w:szCs w:val="18"/>
                    </w:rPr>
                  </w:pPr>
                  <w:r w:rsidRPr="006C5DB0">
                    <w:rPr>
                      <w:rFonts w:ascii="Garamond" w:hAnsi="Garamond"/>
                      <w:sz w:val="18"/>
                      <w:szCs w:val="18"/>
                    </w:rPr>
                    <w:t>1:00 p.m. – 2:00 p.m. Almuerzo y Lunch panel con Expertos</w:t>
                  </w:r>
                </w:p>
                <w:p w:rsidR="0019204A" w:rsidRPr="006C5DB0" w:rsidRDefault="0019204A" w:rsidP="00C85DF2">
                  <w:pPr>
                    <w:spacing w:after="0"/>
                    <w:rPr>
                      <w:rFonts w:ascii="Garamond" w:hAnsi="Garamond"/>
                      <w:sz w:val="18"/>
                      <w:szCs w:val="18"/>
                    </w:rPr>
                  </w:pPr>
                  <w:r w:rsidRPr="006C5DB0">
                    <w:rPr>
                      <w:rFonts w:ascii="Garamond" w:hAnsi="Garamond"/>
                      <w:sz w:val="18"/>
                      <w:szCs w:val="18"/>
                    </w:rPr>
                    <w:t>2:00 p.m. – 4:00 p.m.</w:t>
                  </w:r>
                  <w:r w:rsidRPr="006C5DB0">
                    <w:rPr>
                      <w:rFonts w:ascii="Garamond" w:hAnsi="Garamond"/>
                      <w:sz w:val="18"/>
                      <w:szCs w:val="18"/>
                    </w:rPr>
                    <w:tab/>
                    <w:t xml:space="preserve">Sesiones científicas </w:t>
                  </w:r>
                </w:p>
                <w:p w:rsidR="0019204A" w:rsidRPr="006C5DB0" w:rsidRDefault="0019204A" w:rsidP="00C85DF2">
                  <w:pPr>
                    <w:spacing w:after="0"/>
                    <w:rPr>
                      <w:rFonts w:ascii="Garamond" w:hAnsi="Garamond"/>
                      <w:sz w:val="18"/>
                      <w:szCs w:val="18"/>
                    </w:rPr>
                  </w:pPr>
                  <w:r w:rsidRPr="006C5DB0">
                    <w:rPr>
                      <w:rFonts w:ascii="Garamond" w:hAnsi="Garamond"/>
                      <w:sz w:val="18"/>
                      <w:szCs w:val="18"/>
                      <w:lang w:val="en-US"/>
                    </w:rPr>
                    <w:t xml:space="preserve">4:00 p.m. – 4:30 p.m. Receso. </w:t>
                  </w:r>
                  <w:r w:rsidRPr="006C5DB0">
                    <w:rPr>
                      <w:rFonts w:ascii="Garamond" w:hAnsi="Garamond"/>
                      <w:sz w:val="18"/>
                      <w:szCs w:val="18"/>
                    </w:rPr>
                    <w:t xml:space="preserve">Evaluación de los Póster. </w:t>
                  </w:r>
                </w:p>
                <w:p w:rsidR="0019204A" w:rsidRPr="006C5DB0" w:rsidRDefault="0019204A" w:rsidP="00C85DF2">
                  <w:pPr>
                    <w:spacing w:after="0"/>
                    <w:rPr>
                      <w:rFonts w:ascii="Garamond" w:hAnsi="Garamond"/>
                      <w:sz w:val="18"/>
                      <w:szCs w:val="18"/>
                    </w:rPr>
                  </w:pPr>
                  <w:r w:rsidRPr="006C5DB0">
                    <w:rPr>
                      <w:rFonts w:ascii="Garamond" w:hAnsi="Garamond"/>
                      <w:sz w:val="18"/>
                      <w:szCs w:val="18"/>
                    </w:rPr>
                    <w:t>4:30 p.m. – 6:30 p.m. Sesiones científicas.</w:t>
                  </w:r>
                </w:p>
                <w:p w:rsidR="0019204A" w:rsidRPr="006C5DB0" w:rsidRDefault="0019204A" w:rsidP="00C85DF2">
                  <w:pPr>
                    <w:spacing w:after="0"/>
                    <w:rPr>
                      <w:b/>
                      <w:color w:val="C00000"/>
                      <w:sz w:val="18"/>
                      <w:szCs w:val="18"/>
                    </w:rPr>
                  </w:pPr>
                  <w:r w:rsidRPr="006C5DB0">
                    <w:rPr>
                      <w:b/>
                      <w:color w:val="C00000"/>
                      <w:sz w:val="18"/>
                      <w:szCs w:val="18"/>
                    </w:rPr>
                    <w:t>Noche: Libre</w:t>
                  </w:r>
                </w:p>
                <w:p w:rsidR="0019204A" w:rsidRPr="00C85DF2" w:rsidRDefault="0019204A" w:rsidP="00C85DF2"/>
              </w:txbxContent>
            </v:textbox>
          </v:shape>
        </w:pict>
      </w:r>
    </w:p>
    <w:p w:rsidR="0019204A" w:rsidRDefault="0019204A" w:rsidP="00A673A0"/>
    <w:p w:rsidR="0019204A" w:rsidRDefault="0019204A" w:rsidP="00A673A0"/>
    <w:p w:rsidR="0019204A" w:rsidRDefault="0019204A" w:rsidP="00A673A0"/>
    <w:p w:rsidR="0019204A" w:rsidRDefault="0019204A" w:rsidP="00A673A0"/>
    <w:p w:rsidR="0019204A" w:rsidRDefault="0019204A" w:rsidP="00A673A0">
      <w:r>
        <w:rPr>
          <w:noProof/>
          <w:lang w:eastAsia="es-CL"/>
        </w:rPr>
        <w:pict>
          <v:shape id="_x0000_s1034" type="#_x0000_t202" style="position:absolute;margin-left:-9pt;margin-top:15.35pt;width:261pt;height:108pt;z-index:251652096" strokecolor="#c8d2bd" strokeweight="1pt">
            <v:fill color2="#dae1d3" focusposition="1" focussize="" focus="100%" type="gradient"/>
            <v:shadow on="t" type="perspective" color="#526041" opacity=".5" offset="1pt" offset2="-3pt"/>
            <v:textbox style="mso-next-textbox:#_x0000_s1034">
              <w:txbxContent>
                <w:p w:rsidR="0019204A" w:rsidRPr="006C5DB0" w:rsidRDefault="0019204A" w:rsidP="00C85DF2">
                  <w:pPr>
                    <w:spacing w:after="0"/>
                    <w:rPr>
                      <w:rFonts w:ascii="Garamond" w:hAnsi="Garamond"/>
                      <w:b/>
                      <w:sz w:val="18"/>
                      <w:szCs w:val="18"/>
                      <w:u w:val="single"/>
                    </w:rPr>
                  </w:pPr>
                  <w:r w:rsidRPr="006C5DB0">
                    <w:rPr>
                      <w:rFonts w:ascii="Garamond" w:hAnsi="Garamond"/>
                      <w:b/>
                      <w:sz w:val="18"/>
                      <w:szCs w:val="18"/>
                      <w:u w:val="single"/>
                    </w:rPr>
                    <w:t xml:space="preserve">Miércoles 14 de noviembre </w:t>
                  </w:r>
                </w:p>
                <w:p w:rsidR="0019204A" w:rsidRPr="006C5DB0" w:rsidRDefault="0019204A" w:rsidP="00C85DF2">
                  <w:pPr>
                    <w:spacing w:after="0"/>
                    <w:rPr>
                      <w:rFonts w:ascii="Garamond" w:hAnsi="Garamond"/>
                      <w:sz w:val="18"/>
                      <w:szCs w:val="18"/>
                    </w:rPr>
                  </w:pPr>
                  <w:r w:rsidRPr="006C5DB0">
                    <w:rPr>
                      <w:rFonts w:ascii="Garamond" w:hAnsi="Garamond"/>
                      <w:sz w:val="18"/>
                      <w:szCs w:val="18"/>
                    </w:rPr>
                    <w:t xml:space="preserve">8:30 a.m. - 10:30 a.m. Sesiones científicas </w:t>
                  </w:r>
                </w:p>
                <w:p w:rsidR="0019204A" w:rsidRPr="006C5DB0" w:rsidRDefault="0019204A" w:rsidP="00C85DF2">
                  <w:pPr>
                    <w:spacing w:after="0"/>
                    <w:rPr>
                      <w:rFonts w:ascii="Garamond" w:hAnsi="Garamond"/>
                      <w:sz w:val="18"/>
                      <w:szCs w:val="18"/>
                    </w:rPr>
                  </w:pPr>
                  <w:r w:rsidRPr="006C5DB0">
                    <w:rPr>
                      <w:rFonts w:ascii="Garamond" w:hAnsi="Garamond"/>
                      <w:sz w:val="18"/>
                      <w:szCs w:val="18"/>
                      <w:lang w:val="en-US"/>
                    </w:rPr>
                    <w:t xml:space="preserve">10:30 a.m. – 11:00 p.m. Receso. </w:t>
                  </w:r>
                  <w:r w:rsidRPr="006C5DB0">
                    <w:rPr>
                      <w:rFonts w:ascii="Garamond" w:hAnsi="Garamond"/>
                      <w:sz w:val="18"/>
                      <w:szCs w:val="18"/>
                    </w:rPr>
                    <w:t xml:space="preserve">Evaluación de los Póster. </w:t>
                  </w:r>
                </w:p>
                <w:p w:rsidR="0019204A" w:rsidRPr="006C5DB0" w:rsidRDefault="0019204A" w:rsidP="00C85DF2">
                  <w:pPr>
                    <w:spacing w:after="0"/>
                    <w:rPr>
                      <w:rFonts w:ascii="Garamond" w:hAnsi="Garamond"/>
                      <w:sz w:val="18"/>
                      <w:szCs w:val="18"/>
                    </w:rPr>
                  </w:pPr>
                  <w:r w:rsidRPr="006C5DB0">
                    <w:rPr>
                      <w:rFonts w:ascii="Garamond" w:hAnsi="Garamond"/>
                      <w:sz w:val="18"/>
                      <w:szCs w:val="18"/>
                    </w:rPr>
                    <w:t xml:space="preserve">11:00 p.m. – 12:30 p.m. Sesiones científicas </w:t>
                  </w:r>
                </w:p>
                <w:p w:rsidR="0019204A" w:rsidRPr="006C5DB0" w:rsidRDefault="0019204A" w:rsidP="00C85DF2">
                  <w:pPr>
                    <w:spacing w:after="0"/>
                    <w:rPr>
                      <w:rFonts w:ascii="Garamond" w:hAnsi="Garamond"/>
                      <w:sz w:val="18"/>
                      <w:szCs w:val="18"/>
                    </w:rPr>
                  </w:pPr>
                  <w:r w:rsidRPr="006C5DB0">
                    <w:rPr>
                      <w:rFonts w:ascii="Garamond" w:hAnsi="Garamond"/>
                      <w:sz w:val="18"/>
                      <w:szCs w:val="18"/>
                    </w:rPr>
                    <w:t>12:00 m – 12:30 p.m. Conferencias de Firmas/Laboratorios</w:t>
                  </w:r>
                </w:p>
                <w:p w:rsidR="0019204A" w:rsidRPr="006C5DB0" w:rsidRDefault="0019204A" w:rsidP="00C85DF2">
                  <w:pPr>
                    <w:spacing w:after="0"/>
                    <w:rPr>
                      <w:rFonts w:ascii="Garamond" w:hAnsi="Garamond"/>
                      <w:sz w:val="18"/>
                      <w:szCs w:val="18"/>
                    </w:rPr>
                  </w:pPr>
                  <w:r w:rsidRPr="006C5DB0">
                    <w:rPr>
                      <w:rFonts w:ascii="Garamond" w:hAnsi="Garamond"/>
                      <w:sz w:val="18"/>
                      <w:szCs w:val="18"/>
                    </w:rPr>
                    <w:t xml:space="preserve">12:30 p.m. – 1:00 p.m. Sesión de Póster. </w:t>
                  </w:r>
                </w:p>
                <w:p w:rsidR="0019204A" w:rsidRPr="006C5DB0" w:rsidRDefault="0019204A" w:rsidP="00C85DF2">
                  <w:pPr>
                    <w:spacing w:after="0"/>
                    <w:rPr>
                      <w:rFonts w:ascii="Garamond" w:hAnsi="Garamond"/>
                      <w:sz w:val="18"/>
                      <w:szCs w:val="18"/>
                    </w:rPr>
                  </w:pPr>
                  <w:r w:rsidRPr="006C5DB0">
                    <w:rPr>
                      <w:rFonts w:ascii="Garamond" w:hAnsi="Garamond"/>
                      <w:sz w:val="18"/>
                      <w:szCs w:val="18"/>
                    </w:rPr>
                    <w:t>1:00 p.m. – 2:00 p.m. Almuerzo y Lunch panel con Expertos</w:t>
                  </w:r>
                </w:p>
                <w:p w:rsidR="0019204A" w:rsidRPr="006C5DB0" w:rsidRDefault="0019204A" w:rsidP="00C85DF2">
                  <w:pPr>
                    <w:spacing w:after="0"/>
                    <w:rPr>
                      <w:rFonts w:ascii="Garamond" w:hAnsi="Garamond"/>
                      <w:sz w:val="18"/>
                      <w:szCs w:val="18"/>
                    </w:rPr>
                  </w:pPr>
                  <w:r w:rsidRPr="006C5DB0">
                    <w:rPr>
                      <w:rFonts w:ascii="Garamond" w:hAnsi="Garamond"/>
                      <w:sz w:val="18"/>
                      <w:szCs w:val="18"/>
                    </w:rPr>
                    <w:t>2:00 p.m. – 4:00 p.m.</w:t>
                  </w:r>
                  <w:r w:rsidRPr="006C5DB0">
                    <w:rPr>
                      <w:rFonts w:ascii="Garamond" w:hAnsi="Garamond"/>
                      <w:sz w:val="18"/>
                      <w:szCs w:val="18"/>
                    </w:rPr>
                    <w:tab/>
                    <w:t xml:space="preserve">Sesiones científicas </w:t>
                  </w:r>
                </w:p>
                <w:p w:rsidR="0019204A" w:rsidRPr="006C5DB0" w:rsidRDefault="0019204A" w:rsidP="00C85DF2">
                  <w:pPr>
                    <w:spacing w:after="0"/>
                    <w:rPr>
                      <w:rFonts w:ascii="Garamond" w:hAnsi="Garamond"/>
                      <w:sz w:val="18"/>
                      <w:szCs w:val="18"/>
                    </w:rPr>
                  </w:pPr>
                  <w:r w:rsidRPr="006C5DB0">
                    <w:rPr>
                      <w:rFonts w:ascii="Garamond" w:hAnsi="Garamond"/>
                      <w:sz w:val="18"/>
                      <w:szCs w:val="18"/>
                      <w:lang w:val="en-US"/>
                    </w:rPr>
                    <w:t xml:space="preserve">4:00 p.m. – 4:30 p.m. Receso. </w:t>
                  </w:r>
                  <w:r w:rsidRPr="006C5DB0">
                    <w:rPr>
                      <w:rFonts w:ascii="Garamond" w:hAnsi="Garamond"/>
                      <w:sz w:val="18"/>
                      <w:szCs w:val="18"/>
                    </w:rPr>
                    <w:t>Evaluación de los Póster. Grand Foyer</w:t>
                  </w:r>
                </w:p>
                <w:p w:rsidR="0019204A" w:rsidRPr="006C5DB0" w:rsidRDefault="0019204A" w:rsidP="00C85DF2">
                  <w:pPr>
                    <w:spacing w:after="0"/>
                    <w:rPr>
                      <w:rFonts w:ascii="Garamond" w:hAnsi="Garamond"/>
                      <w:sz w:val="18"/>
                      <w:szCs w:val="18"/>
                    </w:rPr>
                  </w:pPr>
                  <w:r w:rsidRPr="006C5DB0">
                    <w:rPr>
                      <w:rFonts w:ascii="Garamond" w:hAnsi="Garamond"/>
                      <w:sz w:val="18"/>
                      <w:szCs w:val="18"/>
                    </w:rPr>
                    <w:t xml:space="preserve">4:30 p.m. – 6:30 p.m. Sesiones científicas </w:t>
                  </w:r>
                </w:p>
                <w:p w:rsidR="0019204A" w:rsidRPr="00C85DF2" w:rsidRDefault="0019204A" w:rsidP="00C85DF2">
                  <w:pPr>
                    <w:rPr>
                      <w:rFonts w:ascii="Garamond" w:hAnsi="Garamond"/>
                    </w:rPr>
                  </w:pPr>
                </w:p>
                <w:p w:rsidR="0019204A" w:rsidRPr="00C85DF2" w:rsidRDefault="0019204A" w:rsidP="00C85DF2"/>
              </w:txbxContent>
            </v:textbox>
          </v:shape>
        </w:pict>
      </w:r>
    </w:p>
    <w:p w:rsidR="0019204A" w:rsidRDefault="0019204A" w:rsidP="00A673A0"/>
    <w:p w:rsidR="0019204A" w:rsidRDefault="0019204A" w:rsidP="00A673A0"/>
    <w:p w:rsidR="0019204A" w:rsidRDefault="0019204A" w:rsidP="00A673A0"/>
    <w:p w:rsidR="0019204A" w:rsidRDefault="0019204A" w:rsidP="00A673A0"/>
    <w:p w:rsidR="0019204A" w:rsidRDefault="0019204A" w:rsidP="001254B1">
      <w:pPr>
        <w:jc w:val="center"/>
        <w:rPr>
          <w:b/>
          <w:sz w:val="18"/>
          <w:szCs w:val="18"/>
          <w:u w:val="single"/>
        </w:rPr>
      </w:pPr>
    </w:p>
    <w:p w:rsidR="0019204A" w:rsidRPr="006C5DB0" w:rsidRDefault="0019204A" w:rsidP="001254B1">
      <w:pPr>
        <w:jc w:val="center"/>
        <w:rPr>
          <w:b/>
          <w:sz w:val="18"/>
          <w:szCs w:val="18"/>
          <w:u w:val="single"/>
        </w:rPr>
      </w:pPr>
      <w:r w:rsidRPr="006C5DB0">
        <w:rPr>
          <w:b/>
          <w:sz w:val="18"/>
          <w:szCs w:val="18"/>
          <w:u w:val="single"/>
        </w:rPr>
        <w:t>Cuota de Inscripción</w:t>
      </w:r>
    </w:p>
    <w:p w:rsidR="0019204A" w:rsidRPr="00D06F44" w:rsidRDefault="0019204A" w:rsidP="00D64A53">
      <w:pPr>
        <w:jc w:val="center"/>
        <w:rPr>
          <w:b/>
          <w:u w:val="single"/>
        </w:rPr>
      </w:pPr>
      <w:r>
        <w:rPr>
          <w:noProof/>
          <w:lang w:eastAsia="es-CL"/>
        </w:rPr>
        <w:pict>
          <v:shape id="_x0000_s1035" type="#_x0000_t202" style="position:absolute;left:0;text-align:left;margin-left:9pt;margin-top:.05pt;width:225pt;height:20.5pt;z-index:251656192" strokecolor="#b2c4da" strokeweight="1pt">
            <v:fill color2="#ccd8e6" focusposition="1" focussize="" focus="100%" type="gradient"/>
            <v:shadow on="t" type="perspective" color="#344d6c" opacity=".5" offset="1pt" offset2="-3pt"/>
            <v:textbox style="mso-next-textbox:#_x0000_s1035">
              <w:txbxContent>
                <w:p w:rsidR="0019204A" w:rsidRPr="006C5DB0" w:rsidRDefault="0019204A" w:rsidP="006C5DB0">
                  <w:pPr>
                    <w:jc w:val="center"/>
                    <w:rPr>
                      <w:rFonts w:ascii="Garamond" w:hAnsi="Garamond"/>
                      <w:b/>
                      <w:sz w:val="18"/>
                      <w:szCs w:val="18"/>
                    </w:rPr>
                  </w:pPr>
                  <w:r w:rsidRPr="006C5DB0">
                    <w:rPr>
                      <w:rFonts w:ascii="Garamond" w:hAnsi="Garamond"/>
                      <w:b/>
                      <w:sz w:val="18"/>
                      <w:szCs w:val="18"/>
                    </w:rPr>
                    <w:t>Profesionales No Socios de SLAN</w:t>
                  </w:r>
                </w:p>
                <w:p w:rsidR="0019204A" w:rsidRPr="00C85DF2" w:rsidRDefault="0019204A" w:rsidP="007E71D0"/>
              </w:txbxContent>
            </v:textbox>
          </v:shape>
        </w:pict>
      </w:r>
      <w:r>
        <w:rPr>
          <w:noProof/>
          <w:lang w:eastAsia="es-CL"/>
        </w:rPr>
        <w:pict>
          <v:shape id="_x0000_s1036" type="#_x0000_t202" style="position:absolute;left:0;text-align:left;margin-left:4in;margin-top:.05pt;width:225pt;height:18pt;z-index:251663360" fillcolor="#b2c4da" strokecolor="#b2c4da" strokeweight="1pt">
            <v:fill color2="#e5ebf2" angle="-45" focusposition="1" focussize="" focus="-50%" type="gradient"/>
            <v:shadow on="t" type="perspective" color="#344d6c" opacity=".5" offset="1pt" offset2="-3pt"/>
            <v:textbox style="mso-next-textbox:#_x0000_s1036">
              <w:txbxContent>
                <w:p w:rsidR="0019204A" w:rsidRPr="006C5DB0" w:rsidRDefault="0019204A" w:rsidP="006C5DB0">
                  <w:pPr>
                    <w:jc w:val="center"/>
                    <w:rPr>
                      <w:rFonts w:ascii="Garamond" w:hAnsi="Garamond"/>
                      <w:b/>
                      <w:sz w:val="18"/>
                      <w:szCs w:val="18"/>
                    </w:rPr>
                  </w:pPr>
                  <w:r w:rsidRPr="006C5DB0">
                    <w:rPr>
                      <w:rFonts w:ascii="Garamond" w:hAnsi="Garamond"/>
                      <w:b/>
                      <w:sz w:val="18"/>
                      <w:szCs w:val="18"/>
                    </w:rPr>
                    <w:t>Estudiante de Pre Grado(*)</w:t>
                  </w:r>
                </w:p>
                <w:p w:rsidR="0019204A" w:rsidRPr="00C85DF2" w:rsidRDefault="0019204A" w:rsidP="007E71D0"/>
              </w:txbxContent>
            </v:textbox>
          </v:shape>
        </w:pict>
      </w:r>
    </w:p>
    <w:p w:rsidR="0019204A" w:rsidRDefault="0019204A" w:rsidP="00D64A53">
      <w:pPr>
        <w:jc w:val="center"/>
      </w:pPr>
      <w:r>
        <w:rPr>
          <w:noProof/>
          <w:lang w:eastAsia="es-CL"/>
        </w:rPr>
        <w:pict>
          <v:shape id="_x0000_s1037" type="#_x0000_t202" style="position:absolute;left:0;text-align:left;margin-left:9pt;margin-top:19.55pt;width:222.7pt;height:29.5pt;z-index:251658240" fillcolor="#c8d2bd" strokecolor="#a5b592" strokeweight="1pt">
            <v:fill color2="#a5b592" focusposition="1" focussize="" focus="50%" type="gradient"/>
            <v:shadow on="t" type="perspective" color="#526041" offset="1pt" offset2="-3pt"/>
            <v:textbox style="mso-next-textbox:#_x0000_s1037">
              <w:txbxContent>
                <w:p w:rsidR="0019204A" w:rsidRPr="006C5DB0" w:rsidRDefault="0019204A" w:rsidP="006C5DB0">
                  <w:pPr>
                    <w:spacing w:after="0"/>
                    <w:jc w:val="center"/>
                    <w:rPr>
                      <w:rFonts w:ascii="Garamond" w:hAnsi="Garamond"/>
                      <w:sz w:val="18"/>
                      <w:szCs w:val="18"/>
                    </w:rPr>
                  </w:pPr>
                  <w:r w:rsidRPr="006C5DB0">
                    <w:rPr>
                      <w:rFonts w:ascii="Garamond" w:hAnsi="Garamond"/>
                      <w:sz w:val="18"/>
                      <w:szCs w:val="18"/>
                    </w:rPr>
                    <w:t>300.00 CUC a partir del 1ro. de agosto</w:t>
                  </w:r>
                </w:p>
                <w:p w:rsidR="0019204A" w:rsidRPr="006C5DB0" w:rsidRDefault="0019204A" w:rsidP="006C5DB0">
                  <w:pPr>
                    <w:spacing w:after="0"/>
                    <w:jc w:val="center"/>
                    <w:rPr>
                      <w:rFonts w:ascii="Garamond" w:hAnsi="Garamond"/>
                      <w:sz w:val="18"/>
                      <w:szCs w:val="18"/>
                    </w:rPr>
                  </w:pPr>
                  <w:r w:rsidRPr="006C5DB0">
                    <w:rPr>
                      <w:rFonts w:ascii="Garamond" w:hAnsi="Garamond"/>
                      <w:sz w:val="18"/>
                      <w:szCs w:val="18"/>
                    </w:rPr>
                    <w:t>y hasta el 31 de octubre de 2012.</w:t>
                  </w:r>
                </w:p>
                <w:p w:rsidR="0019204A" w:rsidRPr="007E71D0" w:rsidRDefault="0019204A" w:rsidP="007E71D0">
                  <w:pPr>
                    <w:rPr>
                      <w:rFonts w:ascii="Garamond" w:hAnsi="Garamond"/>
                    </w:rPr>
                  </w:pPr>
                </w:p>
              </w:txbxContent>
            </v:textbox>
          </v:shape>
        </w:pict>
      </w:r>
      <w:r>
        <w:rPr>
          <w:noProof/>
          <w:lang w:eastAsia="es-CL"/>
        </w:rPr>
        <w:pict>
          <v:shape id="_x0000_s1038" type="#_x0000_t202" style="position:absolute;left:0;text-align:left;margin-left:9pt;margin-top:1.55pt;width:222.7pt;height:20.5pt;z-index:251657216" fillcolor="#c8d2bd" strokecolor="#a5b592" strokeweight="1pt">
            <v:fill color2="#a5b592" focusposition="1" focussize="" focus="50%" type="gradient"/>
            <v:shadow on="t" type="perspective" color="#526041" offset="1pt" offset2="-3pt"/>
            <v:textbox style="mso-next-textbox:#_x0000_s1038">
              <w:txbxContent>
                <w:p w:rsidR="0019204A" w:rsidRPr="006C5DB0" w:rsidRDefault="0019204A" w:rsidP="006C5DB0">
                  <w:pPr>
                    <w:jc w:val="center"/>
                    <w:rPr>
                      <w:rFonts w:ascii="Garamond" w:hAnsi="Garamond"/>
                      <w:sz w:val="18"/>
                      <w:szCs w:val="18"/>
                    </w:rPr>
                  </w:pPr>
                  <w:r w:rsidRPr="006C5DB0">
                    <w:rPr>
                      <w:rFonts w:ascii="Garamond" w:hAnsi="Garamond"/>
                      <w:sz w:val="18"/>
                      <w:szCs w:val="18"/>
                    </w:rPr>
                    <w:t>250.00 CUC hasta el 31 de julio de 2012</w:t>
                  </w:r>
                </w:p>
              </w:txbxContent>
            </v:textbox>
          </v:shape>
        </w:pict>
      </w:r>
      <w:r>
        <w:rPr>
          <w:noProof/>
          <w:lang w:eastAsia="es-CL"/>
        </w:rPr>
        <w:pict>
          <v:shape id="_x0000_s1039" type="#_x0000_t202" style="position:absolute;left:0;text-align:left;margin-left:4in;margin-top:19.55pt;width:225pt;height:27pt;z-index:251664384" fillcolor="#c8d2bd" strokecolor="#a5b592" strokeweight="1pt">
            <v:fill color2="#a5b592" focusposition="1" focussize="" focus="50%" type="gradient"/>
            <v:shadow on="t" type="perspective" color="#526041" offset="1pt" offset2="-3pt"/>
            <v:textbox style="mso-next-textbox:#_x0000_s1039">
              <w:txbxContent>
                <w:p w:rsidR="0019204A" w:rsidRPr="006C5DB0" w:rsidRDefault="0019204A" w:rsidP="006C5DB0">
                  <w:pPr>
                    <w:jc w:val="center"/>
                    <w:rPr>
                      <w:rFonts w:ascii="Garamond" w:hAnsi="Garamond"/>
                      <w:sz w:val="18"/>
                      <w:szCs w:val="18"/>
                    </w:rPr>
                  </w:pPr>
                  <w:r w:rsidRPr="006C5DB0">
                    <w:rPr>
                      <w:rFonts w:ascii="Garamond" w:hAnsi="Garamond"/>
                      <w:sz w:val="18"/>
                      <w:szCs w:val="18"/>
                    </w:rPr>
                    <w:t>150.00 CUC a partir del 1ro. de agosto y hasta el 31 de octubre de 2012</w:t>
                  </w:r>
                </w:p>
                <w:p w:rsidR="0019204A" w:rsidRPr="00C85DF2" w:rsidRDefault="0019204A" w:rsidP="007E71D0"/>
              </w:txbxContent>
            </v:textbox>
          </v:shape>
        </w:pict>
      </w:r>
      <w:r>
        <w:rPr>
          <w:noProof/>
          <w:lang w:eastAsia="es-CL"/>
        </w:rPr>
        <w:pict>
          <v:shape id="_x0000_s1040" type="#_x0000_t202" style="position:absolute;left:0;text-align:left;margin-left:4in;margin-top:1.55pt;width:225pt;height:18pt;z-index:251659264" fillcolor="#c8d2bd" strokecolor="#a5b592" strokeweight="1pt">
            <v:fill color2="#a5b592" focusposition="1" focussize="" focus="50%" type="gradient"/>
            <v:shadow on="t" type="perspective" color="#526041" offset="1pt" offset2="-3pt"/>
            <v:textbox style="mso-next-textbox:#_x0000_s1040">
              <w:txbxContent>
                <w:p w:rsidR="0019204A" w:rsidRPr="006C5DB0" w:rsidRDefault="0019204A" w:rsidP="006C5DB0">
                  <w:pPr>
                    <w:jc w:val="center"/>
                    <w:rPr>
                      <w:rFonts w:ascii="Garamond" w:hAnsi="Garamond"/>
                      <w:sz w:val="18"/>
                      <w:szCs w:val="18"/>
                    </w:rPr>
                  </w:pPr>
                  <w:r w:rsidRPr="006C5DB0">
                    <w:rPr>
                      <w:rFonts w:ascii="Garamond" w:hAnsi="Garamond"/>
                      <w:sz w:val="18"/>
                      <w:szCs w:val="18"/>
                    </w:rPr>
                    <w:t>100.00 CUC hasta el 31 de julio de 2012.</w:t>
                  </w:r>
                </w:p>
                <w:p w:rsidR="0019204A" w:rsidRPr="00C85DF2" w:rsidRDefault="0019204A" w:rsidP="007E71D0"/>
              </w:txbxContent>
            </v:textbox>
          </v:shape>
        </w:pict>
      </w:r>
    </w:p>
    <w:p w:rsidR="0019204A" w:rsidRDefault="0019204A" w:rsidP="00D64A53">
      <w:pPr>
        <w:jc w:val="center"/>
      </w:pPr>
    </w:p>
    <w:p w:rsidR="0019204A" w:rsidRDefault="0019204A" w:rsidP="00D64A53">
      <w:pPr>
        <w:jc w:val="center"/>
      </w:pPr>
      <w:r>
        <w:rPr>
          <w:noProof/>
          <w:lang w:eastAsia="es-CL"/>
        </w:rPr>
        <w:pict>
          <v:shape id="_x0000_s1041" type="#_x0000_t202" style="position:absolute;left:0;text-align:left;margin-left:162pt;margin-top:22.5pt;width:225pt;height:27pt;z-index:251660288" fillcolor="#b2c4da" strokecolor="#b2c4da" strokeweight="1pt">
            <v:fill color2="#e5ebf2" angle="-45" focusposition="1" focussize="" focus="-50%" type="gradient"/>
            <v:shadow on="t" type="perspective" color="#344d6c" opacity=".5" offset="1pt" offset2="-3pt"/>
            <v:textbox style="mso-next-textbox:#_x0000_s1041">
              <w:txbxContent>
                <w:p w:rsidR="0019204A" w:rsidRPr="006C5DB0" w:rsidRDefault="0019204A" w:rsidP="006C5DB0">
                  <w:pPr>
                    <w:spacing w:after="0"/>
                    <w:jc w:val="center"/>
                    <w:rPr>
                      <w:rFonts w:ascii="Garamond" w:hAnsi="Garamond"/>
                      <w:b/>
                      <w:sz w:val="18"/>
                      <w:szCs w:val="18"/>
                    </w:rPr>
                  </w:pPr>
                  <w:r w:rsidRPr="006C5DB0">
                    <w:rPr>
                      <w:rFonts w:ascii="Garamond" w:hAnsi="Garamond"/>
                      <w:b/>
                      <w:sz w:val="18"/>
                      <w:szCs w:val="18"/>
                    </w:rPr>
                    <w:t>Profesionales Socios de SLAN</w:t>
                  </w:r>
                </w:p>
                <w:p w:rsidR="0019204A" w:rsidRPr="006C5DB0" w:rsidRDefault="0019204A" w:rsidP="006C5DB0">
                  <w:pPr>
                    <w:spacing w:after="0"/>
                    <w:jc w:val="center"/>
                    <w:rPr>
                      <w:b/>
                      <w:sz w:val="18"/>
                      <w:szCs w:val="18"/>
                    </w:rPr>
                  </w:pPr>
                  <w:r w:rsidRPr="006C5DB0">
                    <w:rPr>
                      <w:rFonts w:ascii="Garamond" w:hAnsi="Garamond"/>
                      <w:b/>
                      <w:sz w:val="18"/>
                      <w:szCs w:val="18"/>
                    </w:rPr>
                    <w:t>Con membresía</w:t>
                  </w:r>
                  <w:r w:rsidRPr="006C5DB0">
                    <w:rPr>
                      <w:b/>
                      <w:sz w:val="18"/>
                      <w:szCs w:val="18"/>
                    </w:rPr>
                    <w:t xml:space="preserve"> actualizada</w:t>
                  </w:r>
                </w:p>
                <w:p w:rsidR="0019204A" w:rsidRPr="00C85DF2" w:rsidRDefault="0019204A" w:rsidP="007E71D0"/>
              </w:txbxContent>
            </v:textbox>
          </v:shape>
        </w:pict>
      </w:r>
    </w:p>
    <w:p w:rsidR="0019204A" w:rsidRDefault="0019204A" w:rsidP="00D64A53">
      <w:pPr>
        <w:jc w:val="center"/>
      </w:pPr>
    </w:p>
    <w:p w:rsidR="0019204A" w:rsidRDefault="0019204A" w:rsidP="00D06F44">
      <w:pPr>
        <w:spacing w:after="0"/>
        <w:rPr>
          <w:rFonts w:ascii="Garamond" w:hAnsi="Garamond"/>
          <w:sz w:val="24"/>
          <w:szCs w:val="24"/>
        </w:rPr>
      </w:pPr>
      <w:r>
        <w:rPr>
          <w:noProof/>
          <w:lang w:eastAsia="es-CL"/>
        </w:rPr>
        <w:pict>
          <v:shape id="_x0000_s1042" type="#_x0000_t202" style="position:absolute;margin-left:162pt;margin-top:7.45pt;width:225pt;height:18pt;z-index:251661312" fillcolor="#c8d2bd" strokecolor="#a5b592" strokeweight="1pt">
            <v:fill color2="#a5b592" focusposition="1" focussize="" focus="50%" type="gradient"/>
            <v:shadow on="t" type="perspective" color="#526041" offset="1pt" offset2="-3pt"/>
            <v:textbox style="mso-next-textbox:#_x0000_s1042">
              <w:txbxContent>
                <w:p w:rsidR="0019204A" w:rsidRPr="006C5DB0" w:rsidRDefault="0019204A" w:rsidP="006C5DB0">
                  <w:pPr>
                    <w:jc w:val="center"/>
                    <w:rPr>
                      <w:rFonts w:ascii="Garamond" w:hAnsi="Garamond"/>
                      <w:sz w:val="18"/>
                      <w:szCs w:val="18"/>
                    </w:rPr>
                  </w:pPr>
                  <w:r w:rsidRPr="006C5DB0">
                    <w:rPr>
                      <w:rFonts w:ascii="Garamond" w:hAnsi="Garamond"/>
                      <w:sz w:val="18"/>
                      <w:szCs w:val="18"/>
                    </w:rPr>
                    <w:t>200.00 CUC hasta el 31 de julio de 2012.</w:t>
                  </w:r>
                </w:p>
                <w:p w:rsidR="0019204A" w:rsidRPr="00C85DF2" w:rsidRDefault="0019204A" w:rsidP="007E71D0"/>
              </w:txbxContent>
            </v:textbox>
          </v:shape>
        </w:pict>
      </w:r>
    </w:p>
    <w:p w:rsidR="0019204A" w:rsidRDefault="0019204A" w:rsidP="00D06F44">
      <w:pPr>
        <w:spacing w:after="0"/>
        <w:rPr>
          <w:rFonts w:ascii="Garamond" w:hAnsi="Garamond"/>
          <w:sz w:val="24"/>
          <w:szCs w:val="24"/>
        </w:rPr>
      </w:pPr>
      <w:r>
        <w:rPr>
          <w:noProof/>
          <w:lang w:eastAsia="es-CL"/>
        </w:rPr>
        <w:pict>
          <v:shape id="_x0000_s1043" type="#_x0000_t202" style="position:absolute;margin-left:162pt;margin-top:11.95pt;width:225pt;height:27pt;z-index:251662336" fillcolor="#c8d2bd" strokecolor="#a5b592" strokeweight="1pt">
            <v:fill color2="#a5b592" focusposition="1" focussize="" focus="50%" type="gradient"/>
            <v:shadow on="t" type="perspective" color="#526041" offset="1pt" offset2="-3pt"/>
            <v:textbox style="mso-next-textbox:#_x0000_s1043">
              <w:txbxContent>
                <w:p w:rsidR="0019204A" w:rsidRPr="00C85DF2" w:rsidRDefault="0019204A" w:rsidP="001254B1">
                  <w:pPr>
                    <w:jc w:val="center"/>
                  </w:pPr>
                  <w:r w:rsidRPr="006C5DB0">
                    <w:rPr>
                      <w:rFonts w:ascii="Garamond" w:hAnsi="Garamond"/>
                      <w:sz w:val="18"/>
                      <w:szCs w:val="18"/>
                    </w:rPr>
                    <w:t>250.00 CUC a partir del 1ro. de agosto y hasta el 31 de octubre de 2012.</w:t>
                  </w:r>
                </w:p>
              </w:txbxContent>
            </v:textbox>
          </v:shape>
        </w:pict>
      </w:r>
    </w:p>
    <w:p w:rsidR="0019204A" w:rsidRDefault="0019204A" w:rsidP="00D06F44">
      <w:pPr>
        <w:spacing w:after="0"/>
        <w:rPr>
          <w:rFonts w:ascii="Garamond" w:hAnsi="Garamond"/>
          <w:sz w:val="24"/>
          <w:szCs w:val="24"/>
        </w:rPr>
      </w:pPr>
    </w:p>
    <w:p w:rsidR="0019204A" w:rsidRPr="006C5DB0" w:rsidRDefault="0019204A" w:rsidP="00D06F44">
      <w:pPr>
        <w:spacing w:after="0"/>
        <w:rPr>
          <w:rFonts w:ascii="Garamond" w:hAnsi="Garamond"/>
          <w:sz w:val="18"/>
          <w:szCs w:val="18"/>
        </w:rPr>
        <w:sectPr w:rsidR="0019204A" w:rsidRPr="006C5DB0" w:rsidSect="00D06F44">
          <w:type w:val="continuous"/>
          <w:pgSz w:w="12240" w:h="15840"/>
          <w:pgMar w:top="993" w:right="616" w:bottom="1417" w:left="709" w:header="708" w:footer="708" w:gutter="0"/>
          <w:cols w:space="708"/>
          <w:docGrid w:linePitch="360"/>
        </w:sectPr>
      </w:pPr>
    </w:p>
    <w:p w:rsidR="0019204A" w:rsidRPr="006C5DB0" w:rsidRDefault="0019204A" w:rsidP="00D64A53">
      <w:pPr>
        <w:spacing w:after="0"/>
        <w:rPr>
          <w:rFonts w:ascii="Garamond" w:hAnsi="Garamond"/>
          <w:sz w:val="18"/>
          <w:szCs w:val="18"/>
        </w:rPr>
      </w:pPr>
      <w:r w:rsidRPr="006C5DB0">
        <w:rPr>
          <w:rFonts w:ascii="Garamond" w:hAnsi="Garamond"/>
          <w:sz w:val="18"/>
          <w:szCs w:val="18"/>
        </w:rPr>
        <w:t xml:space="preserve"> (*)En el momento de la acreditación en Cuba,  Presentar el carnet actualizado que acredita la condición.</w:t>
      </w:r>
    </w:p>
    <w:p w:rsidR="0019204A" w:rsidRPr="006C5DB0" w:rsidRDefault="0019204A" w:rsidP="00D06F44">
      <w:pPr>
        <w:spacing w:after="0"/>
        <w:rPr>
          <w:rFonts w:ascii="Garamond" w:hAnsi="Garamond"/>
          <w:sz w:val="18"/>
          <w:szCs w:val="18"/>
        </w:rPr>
        <w:sectPr w:rsidR="0019204A" w:rsidRPr="006C5DB0" w:rsidSect="00D64A53">
          <w:type w:val="continuous"/>
          <w:pgSz w:w="12240" w:h="15840"/>
          <w:pgMar w:top="993" w:right="616" w:bottom="1417" w:left="709" w:header="708" w:footer="708" w:gutter="0"/>
          <w:cols w:num="2" w:space="708"/>
          <w:docGrid w:linePitch="360"/>
        </w:sectPr>
      </w:pPr>
      <w:r w:rsidRPr="006C5DB0">
        <w:rPr>
          <w:rFonts w:ascii="Garamond" w:hAnsi="Garamond"/>
          <w:sz w:val="18"/>
          <w:szCs w:val="18"/>
        </w:rPr>
        <w:t>aún cuando hayan realizado el pago On Line, deberá</w:t>
      </w:r>
    </w:p>
    <w:p w:rsidR="0019204A" w:rsidRPr="006C5DB0" w:rsidRDefault="0019204A" w:rsidP="00A673A0">
      <w:pPr>
        <w:rPr>
          <w:sz w:val="18"/>
          <w:szCs w:val="18"/>
        </w:rPr>
        <w:sectPr w:rsidR="0019204A" w:rsidRPr="006C5DB0" w:rsidSect="00D64A53">
          <w:type w:val="continuous"/>
          <w:pgSz w:w="12240" w:h="15840"/>
          <w:pgMar w:top="993" w:right="616" w:bottom="1417" w:left="709" w:header="708" w:footer="708" w:gutter="0"/>
          <w:cols w:num="2" w:space="708"/>
          <w:docGrid w:linePitch="360"/>
        </w:sectPr>
      </w:pPr>
      <w:r>
        <w:rPr>
          <w:noProof/>
          <w:lang w:eastAsia="es-CL"/>
        </w:rPr>
        <w:pict>
          <v:shape id="_x0000_s1044" type="#_x0000_t202" style="position:absolute;margin-left:2in;margin-top:1.55pt;width:234pt;height:22.8pt;z-index:251665408" fillcolor="#c8d2bd" strokecolor="#a5b592" strokeweight="1pt">
            <v:fill color2="#a5b592" focusposition="1" focussize="" focus="50%" type="gradient"/>
            <v:shadow on="t" type="perspective" color="#526041" offset="1pt" offset2="-3pt"/>
            <v:textbox style="mso-next-textbox:#_x0000_s1044">
              <w:txbxContent>
                <w:p w:rsidR="0019204A" w:rsidRPr="006C5DB0" w:rsidRDefault="0019204A" w:rsidP="00014D4E">
                  <w:pPr>
                    <w:rPr>
                      <w:sz w:val="18"/>
                      <w:szCs w:val="18"/>
                    </w:rPr>
                  </w:pPr>
                  <w:r w:rsidRPr="006C5DB0">
                    <w:rPr>
                      <w:rFonts w:ascii="Garamond" w:hAnsi="Garamond"/>
                      <w:sz w:val="18"/>
                      <w:szCs w:val="18"/>
                    </w:rPr>
                    <w:t>Acompañante 70.00 CUC – cuota única</w:t>
                  </w:r>
                </w:p>
              </w:txbxContent>
            </v:textbox>
          </v:shape>
        </w:pict>
      </w:r>
    </w:p>
    <w:p w:rsidR="0019204A" w:rsidRPr="006C5DB0" w:rsidRDefault="0019204A" w:rsidP="00A673A0">
      <w:pPr>
        <w:rPr>
          <w:sz w:val="18"/>
          <w:szCs w:val="18"/>
        </w:rPr>
      </w:pPr>
    </w:p>
    <w:p w:rsidR="0019204A" w:rsidRPr="006C5DB0" w:rsidRDefault="0019204A" w:rsidP="00A673A0">
      <w:pPr>
        <w:rPr>
          <w:rFonts w:ascii="Garamond" w:hAnsi="Garamond"/>
          <w:sz w:val="18"/>
          <w:szCs w:val="18"/>
        </w:rPr>
        <w:sectPr w:rsidR="0019204A" w:rsidRPr="006C5DB0" w:rsidSect="006A35EC">
          <w:type w:val="continuous"/>
          <w:pgSz w:w="12240" w:h="15840"/>
          <w:pgMar w:top="993" w:right="616" w:bottom="1417" w:left="709" w:header="708" w:footer="708" w:gutter="0"/>
          <w:cols w:space="708"/>
          <w:docGrid w:linePitch="360"/>
        </w:sectPr>
      </w:pPr>
    </w:p>
    <w:p w:rsidR="0019204A" w:rsidRPr="006C5DB0" w:rsidRDefault="0019204A" w:rsidP="00D64A53">
      <w:pPr>
        <w:jc w:val="both"/>
        <w:rPr>
          <w:rFonts w:ascii="Garamond" w:hAnsi="Garamond"/>
          <w:sz w:val="18"/>
          <w:szCs w:val="18"/>
        </w:rPr>
      </w:pPr>
      <w:r w:rsidRPr="006C5DB0">
        <w:rPr>
          <w:rFonts w:ascii="Garamond" w:hAnsi="Garamond"/>
          <w:sz w:val="18"/>
          <w:szCs w:val="18"/>
        </w:rPr>
        <w:t>A partir del 1ro. De noviembre de 2012 los interesados en participar podrán abonar la</w:t>
      </w:r>
    </w:p>
    <w:p w:rsidR="0019204A" w:rsidRPr="006C5DB0" w:rsidRDefault="0019204A" w:rsidP="00D64A53">
      <w:pPr>
        <w:jc w:val="both"/>
        <w:rPr>
          <w:rFonts w:ascii="Garamond" w:hAnsi="Garamond"/>
          <w:sz w:val="18"/>
          <w:szCs w:val="18"/>
        </w:rPr>
      </w:pPr>
      <w:r w:rsidRPr="006C5DB0">
        <w:rPr>
          <w:rFonts w:ascii="Garamond" w:hAnsi="Garamond"/>
          <w:sz w:val="18"/>
          <w:szCs w:val="18"/>
        </w:rPr>
        <w:t>cuota de inscripción en Cuba, en el momento de la acreditación, el domingo 11 de noviembre en Pesos Cubanos Convertibles (CUC), moneda de circulación oficial del país, de acuerdo con la tasa de cambio vigente en el momento del pago y con tarjetas de créditos permisibles y no giradas con casas matrices de bancos americanos.</w:t>
      </w:r>
    </w:p>
    <w:p w:rsidR="0019204A" w:rsidRDefault="0019204A" w:rsidP="00A673A0">
      <w:pPr>
        <w:sectPr w:rsidR="0019204A" w:rsidSect="00D64A53">
          <w:type w:val="continuous"/>
          <w:pgSz w:w="12240" w:h="15840"/>
          <w:pgMar w:top="993" w:right="616" w:bottom="1417" w:left="709" w:header="708" w:footer="708" w:gutter="0"/>
          <w:cols w:num="2" w:space="708"/>
          <w:docGrid w:linePitch="360"/>
        </w:sectPr>
      </w:pPr>
    </w:p>
    <w:p w:rsidR="0019204A" w:rsidRDefault="0019204A" w:rsidP="00A673A0">
      <w:r>
        <w:rPr>
          <w:noProof/>
          <w:lang w:eastAsia="es-CL"/>
        </w:rPr>
        <w:pict>
          <v:shape id="_x0000_s1045" type="#_x0000_t202" style="position:absolute;margin-left:2in;margin-top:13.5pt;width:234pt;height:16.65pt;z-index:251666432" fillcolor="#b2c4da" strokecolor="#b2c4da" strokeweight="1pt">
            <v:fill color2="#e5ebf2" angle="-45" focus="-50%" type="gradient"/>
            <v:shadow on="t" type="perspective" color="#344d6c" opacity=".5" offset="1pt" offset2="-3pt"/>
            <v:textbox style="mso-next-textbox:#_x0000_s1045">
              <w:txbxContent>
                <w:p w:rsidR="0019204A" w:rsidRPr="006C5DB0" w:rsidRDefault="0019204A" w:rsidP="00F503A3">
                  <w:pPr>
                    <w:rPr>
                      <w:rFonts w:ascii="Garamond" w:hAnsi="Garamond"/>
                      <w:b/>
                      <w:sz w:val="18"/>
                      <w:szCs w:val="18"/>
                    </w:rPr>
                  </w:pPr>
                  <w:r w:rsidRPr="006C5DB0">
                    <w:rPr>
                      <w:rFonts w:ascii="Garamond" w:hAnsi="Garamond"/>
                      <w:b/>
                      <w:sz w:val="18"/>
                      <w:szCs w:val="18"/>
                    </w:rPr>
                    <w:t>Profesional No Socio de SLAN</w:t>
                  </w:r>
                </w:p>
                <w:p w:rsidR="0019204A" w:rsidRPr="00F503A3" w:rsidRDefault="0019204A" w:rsidP="00F503A3"/>
              </w:txbxContent>
            </v:textbox>
          </v:shape>
        </w:pict>
      </w:r>
    </w:p>
    <w:p w:rsidR="0019204A" w:rsidRDefault="0019204A" w:rsidP="00A673A0">
      <w:r>
        <w:rPr>
          <w:noProof/>
          <w:lang w:eastAsia="es-CL"/>
        </w:rPr>
        <w:pict>
          <v:shape id="_x0000_s1046" type="#_x0000_t202" style="position:absolute;margin-left:2in;margin-top:24.6pt;width:234pt;height:17.4pt;z-index:251667456" fillcolor="#c8d2bd" strokecolor="#a5b592" strokeweight="1pt">
            <v:fill color2="#a5b592" focusposition="1" focussize="" focus="50%" type="gradient"/>
            <v:shadow on="t" type="perspective" color="#526041" offset="1pt" offset2="-3pt"/>
            <v:textbox style="mso-next-textbox:#_x0000_s1046">
              <w:txbxContent>
                <w:p w:rsidR="0019204A" w:rsidRPr="006C5DB0" w:rsidRDefault="0019204A" w:rsidP="00F503A3">
                  <w:pPr>
                    <w:rPr>
                      <w:rFonts w:ascii="Garamond" w:hAnsi="Garamond"/>
                      <w:sz w:val="18"/>
                      <w:szCs w:val="18"/>
                    </w:rPr>
                  </w:pPr>
                  <w:r w:rsidRPr="006C5DB0">
                    <w:rPr>
                      <w:rFonts w:ascii="Garamond" w:hAnsi="Garamond"/>
                      <w:sz w:val="18"/>
                      <w:szCs w:val="18"/>
                    </w:rPr>
                    <w:t>350.00 CUC en Cuba(*)</w:t>
                  </w:r>
                </w:p>
              </w:txbxContent>
            </v:textbox>
          </v:shape>
        </w:pict>
      </w:r>
    </w:p>
    <w:p w:rsidR="0019204A" w:rsidRDefault="0019204A" w:rsidP="00A673A0"/>
    <w:p w:rsidR="0019204A" w:rsidRDefault="0019204A" w:rsidP="00A673A0">
      <w:r>
        <w:rPr>
          <w:noProof/>
          <w:lang w:eastAsia="es-CL"/>
        </w:rPr>
        <w:pict>
          <v:shape id="_x0000_s1047" type="#_x0000_t202" style="position:absolute;margin-left:2in;margin-top:-.05pt;width:234pt;height:18pt;z-index:251668480" fillcolor="#c8d2bd" strokecolor="#a5b592" strokeweight="1pt">
            <v:fill color2="#a5b592" focusposition="1" focussize="" focus="50%" type="gradient"/>
            <v:shadow on="t" type="perspective" color="#526041" offset="1pt" offset2="-3pt"/>
            <v:textbox style="mso-next-textbox:#_x0000_s1047">
              <w:txbxContent>
                <w:p w:rsidR="0019204A" w:rsidRPr="006C5DB0" w:rsidRDefault="0019204A" w:rsidP="00F503A3">
                  <w:pPr>
                    <w:rPr>
                      <w:rFonts w:ascii="Garamond" w:hAnsi="Garamond"/>
                      <w:sz w:val="18"/>
                      <w:szCs w:val="18"/>
                    </w:rPr>
                  </w:pPr>
                  <w:r w:rsidRPr="006C5DB0">
                    <w:rPr>
                      <w:rFonts w:ascii="Garamond" w:hAnsi="Garamond"/>
                      <w:sz w:val="18"/>
                      <w:szCs w:val="18"/>
                    </w:rPr>
                    <w:t>300.00 CUC en Cuba(**)</w:t>
                  </w:r>
                </w:p>
              </w:txbxContent>
            </v:textbox>
          </v:shape>
        </w:pict>
      </w:r>
    </w:p>
    <w:p w:rsidR="0019204A" w:rsidRDefault="0019204A" w:rsidP="00A673A0">
      <w:r>
        <w:rPr>
          <w:noProof/>
          <w:lang w:eastAsia="es-CL"/>
        </w:rPr>
        <w:pict>
          <v:shape id="_x0000_s1048" type="#_x0000_t202" style="position:absolute;margin-left:2in;margin-top:1.4pt;width:234pt;height:18.85pt;z-index:251669504" fillcolor="#c8d2bd" strokecolor="#a5b592" strokeweight="1pt">
            <v:fill color2="#a5b592" focusposition="1" focussize="" focus="50%" type="gradient"/>
            <v:shadow on="t" type="perspective" color="#526041" offset="1pt" offset2="-3pt"/>
            <v:textbox style="mso-next-textbox:#_x0000_s1048">
              <w:txbxContent>
                <w:p w:rsidR="0019204A" w:rsidRPr="006C5DB0" w:rsidRDefault="0019204A" w:rsidP="00F503A3">
                  <w:pPr>
                    <w:rPr>
                      <w:rFonts w:ascii="Garamond" w:hAnsi="Garamond"/>
                      <w:sz w:val="18"/>
                      <w:szCs w:val="18"/>
                    </w:rPr>
                  </w:pPr>
                  <w:r w:rsidRPr="006C5DB0">
                    <w:rPr>
                      <w:rFonts w:ascii="Garamond" w:hAnsi="Garamond"/>
                      <w:sz w:val="18"/>
                      <w:szCs w:val="18"/>
                    </w:rPr>
                    <w:t>200.00 CUC en Cuba (***)</w:t>
                  </w:r>
                </w:p>
              </w:txbxContent>
            </v:textbox>
          </v:shape>
        </w:pict>
      </w:r>
    </w:p>
    <w:p w:rsidR="0019204A" w:rsidRPr="008B7C8E" w:rsidRDefault="0019204A" w:rsidP="00A673A0">
      <w:pPr>
        <w:rPr>
          <w:sz w:val="24"/>
          <w:szCs w:val="24"/>
        </w:rPr>
      </w:pPr>
    </w:p>
    <w:p w:rsidR="0019204A" w:rsidRPr="008B7C8E" w:rsidRDefault="0019204A" w:rsidP="00D64A53">
      <w:pPr>
        <w:spacing w:after="0"/>
        <w:jc w:val="both"/>
        <w:rPr>
          <w:rFonts w:ascii="Garamond" w:hAnsi="Garamond"/>
          <w:sz w:val="24"/>
          <w:szCs w:val="24"/>
        </w:rPr>
        <w:sectPr w:rsidR="0019204A" w:rsidRPr="008B7C8E" w:rsidSect="006A35EC">
          <w:type w:val="continuous"/>
          <w:pgSz w:w="12240" w:h="15840"/>
          <w:pgMar w:top="993" w:right="616" w:bottom="1417" w:left="709" w:header="708" w:footer="708" w:gutter="0"/>
          <w:cols w:space="708"/>
          <w:docGrid w:linePitch="360"/>
        </w:sectPr>
      </w:pP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Domingo 11 y lunes 12 de noviembre de 2012</w:t>
      </w: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Profesional Socio(*) de SLAN con membresía actualizada</w:t>
      </w: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Domingo 11 y lunes 12 de noviembre de 2012</w:t>
      </w: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Estudiante de Pre Grado(**)</w:t>
      </w: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domingo 11 y lunes 12 de noviembre de 2012(***)</w:t>
      </w:r>
    </w:p>
    <w:p w:rsidR="0019204A" w:rsidRPr="006C5DB0" w:rsidRDefault="0019204A" w:rsidP="00D64A53">
      <w:pPr>
        <w:spacing w:after="0"/>
        <w:jc w:val="both"/>
        <w:rPr>
          <w:rFonts w:ascii="Garamond" w:hAnsi="Garamond"/>
          <w:sz w:val="18"/>
          <w:szCs w:val="18"/>
        </w:rPr>
      </w:pPr>
    </w:p>
    <w:p w:rsidR="0019204A" w:rsidRPr="006C5DB0" w:rsidRDefault="0019204A" w:rsidP="00D64A53">
      <w:pPr>
        <w:spacing w:after="0"/>
        <w:jc w:val="both"/>
        <w:rPr>
          <w:rFonts w:ascii="Garamond" w:hAnsi="Garamond"/>
          <w:sz w:val="18"/>
          <w:szCs w:val="18"/>
          <w:u w:val="single"/>
        </w:rPr>
      </w:pPr>
      <w:r w:rsidRPr="006C5DB0">
        <w:rPr>
          <w:rFonts w:ascii="Garamond" w:hAnsi="Garamond"/>
          <w:sz w:val="18"/>
          <w:szCs w:val="18"/>
          <w:u w:val="single"/>
        </w:rPr>
        <w:t>Derechos por pago de cuota de inscripción</w:t>
      </w:r>
    </w:p>
    <w:p w:rsidR="0019204A" w:rsidRPr="006C5DB0" w:rsidRDefault="0019204A" w:rsidP="00D64A53">
      <w:pPr>
        <w:spacing w:after="0"/>
        <w:jc w:val="both"/>
        <w:rPr>
          <w:rFonts w:ascii="Garamond" w:hAnsi="Garamond"/>
          <w:sz w:val="18"/>
          <w:szCs w:val="18"/>
        </w:rPr>
      </w:pP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 xml:space="preserve">Profesionales No Socio / Socios de SLAN y Estudiante de Pre Grado </w:t>
      </w:r>
    </w:p>
    <w:p w:rsidR="0019204A" w:rsidRPr="006C5DB0" w:rsidRDefault="0019204A" w:rsidP="00D64A53">
      <w:pPr>
        <w:pStyle w:val="ListParagraph"/>
        <w:numPr>
          <w:ilvl w:val="1"/>
          <w:numId w:val="28"/>
        </w:numPr>
        <w:spacing w:after="0"/>
        <w:ind w:left="0" w:firstLine="0"/>
        <w:jc w:val="both"/>
        <w:rPr>
          <w:rFonts w:ascii="Garamond" w:hAnsi="Garamond"/>
          <w:sz w:val="18"/>
          <w:szCs w:val="18"/>
        </w:rPr>
      </w:pPr>
      <w:r w:rsidRPr="006C5DB0">
        <w:rPr>
          <w:rFonts w:ascii="Garamond" w:hAnsi="Garamond"/>
          <w:sz w:val="18"/>
          <w:szCs w:val="18"/>
        </w:rPr>
        <w:t xml:space="preserve">Credencial </w:t>
      </w:r>
    </w:p>
    <w:p w:rsidR="0019204A" w:rsidRPr="006C5DB0" w:rsidRDefault="0019204A" w:rsidP="00D64A53">
      <w:pPr>
        <w:pStyle w:val="ListParagraph"/>
        <w:numPr>
          <w:ilvl w:val="1"/>
          <w:numId w:val="28"/>
        </w:numPr>
        <w:spacing w:after="0"/>
        <w:ind w:left="0" w:firstLine="0"/>
        <w:jc w:val="both"/>
        <w:rPr>
          <w:rFonts w:ascii="Garamond" w:hAnsi="Garamond"/>
          <w:sz w:val="18"/>
          <w:szCs w:val="18"/>
        </w:rPr>
      </w:pPr>
      <w:r w:rsidRPr="006C5DB0">
        <w:rPr>
          <w:rFonts w:ascii="Garamond" w:hAnsi="Garamond"/>
          <w:sz w:val="18"/>
          <w:szCs w:val="18"/>
        </w:rPr>
        <w:t>Participación en la Inauguración, Sesiones científicas y Clausura</w:t>
      </w:r>
    </w:p>
    <w:p w:rsidR="0019204A" w:rsidRPr="006C5DB0" w:rsidRDefault="0019204A" w:rsidP="00D64A53">
      <w:pPr>
        <w:pStyle w:val="ListParagraph"/>
        <w:numPr>
          <w:ilvl w:val="1"/>
          <w:numId w:val="28"/>
        </w:numPr>
        <w:spacing w:after="0"/>
        <w:ind w:left="0" w:firstLine="0"/>
        <w:jc w:val="both"/>
        <w:rPr>
          <w:rFonts w:ascii="Garamond" w:hAnsi="Garamond"/>
          <w:sz w:val="18"/>
          <w:szCs w:val="18"/>
        </w:rPr>
      </w:pPr>
      <w:r w:rsidRPr="006C5DB0">
        <w:rPr>
          <w:rFonts w:ascii="Garamond" w:hAnsi="Garamond"/>
          <w:sz w:val="18"/>
          <w:szCs w:val="18"/>
        </w:rPr>
        <w:t>Documentación del evento (carpeta con programa científico, CD ROM, block de notas, bolígrafo, programa gala cultural)</w:t>
      </w:r>
    </w:p>
    <w:p w:rsidR="0019204A" w:rsidRPr="006C5DB0" w:rsidRDefault="0019204A" w:rsidP="00D64A53">
      <w:pPr>
        <w:pStyle w:val="ListParagraph"/>
        <w:numPr>
          <w:ilvl w:val="1"/>
          <w:numId w:val="28"/>
        </w:numPr>
        <w:spacing w:after="0"/>
        <w:ind w:left="0" w:firstLine="0"/>
        <w:jc w:val="both"/>
        <w:rPr>
          <w:rFonts w:ascii="Garamond" w:hAnsi="Garamond"/>
          <w:sz w:val="18"/>
          <w:szCs w:val="18"/>
        </w:rPr>
      </w:pPr>
      <w:r w:rsidRPr="006C5DB0">
        <w:rPr>
          <w:rFonts w:ascii="Garamond" w:hAnsi="Garamond"/>
          <w:sz w:val="18"/>
          <w:szCs w:val="18"/>
        </w:rPr>
        <w:t>Certificación de Asistencia</w:t>
      </w:r>
    </w:p>
    <w:p w:rsidR="0019204A" w:rsidRPr="006C5DB0" w:rsidRDefault="0019204A" w:rsidP="00D64A53">
      <w:pPr>
        <w:pStyle w:val="ListParagraph"/>
        <w:numPr>
          <w:ilvl w:val="1"/>
          <w:numId w:val="28"/>
        </w:numPr>
        <w:spacing w:after="0"/>
        <w:ind w:left="0" w:firstLine="0"/>
        <w:jc w:val="both"/>
        <w:rPr>
          <w:rFonts w:ascii="Garamond" w:hAnsi="Garamond"/>
          <w:sz w:val="18"/>
          <w:szCs w:val="18"/>
        </w:rPr>
      </w:pPr>
      <w:r w:rsidRPr="006C5DB0">
        <w:rPr>
          <w:rFonts w:ascii="Garamond" w:hAnsi="Garamond"/>
          <w:sz w:val="18"/>
          <w:szCs w:val="18"/>
        </w:rPr>
        <w:t xml:space="preserve">Certificación de Autor </w:t>
      </w:r>
    </w:p>
    <w:p w:rsidR="0019204A" w:rsidRPr="006C5DB0" w:rsidRDefault="0019204A" w:rsidP="00D64A53">
      <w:pPr>
        <w:pStyle w:val="ListParagraph"/>
        <w:numPr>
          <w:ilvl w:val="1"/>
          <w:numId w:val="28"/>
        </w:numPr>
        <w:spacing w:after="0"/>
        <w:ind w:left="0" w:firstLine="0"/>
        <w:jc w:val="both"/>
        <w:rPr>
          <w:rFonts w:ascii="Garamond" w:hAnsi="Garamond"/>
          <w:sz w:val="18"/>
          <w:szCs w:val="18"/>
        </w:rPr>
      </w:pPr>
      <w:r w:rsidRPr="006C5DB0">
        <w:rPr>
          <w:rFonts w:ascii="Garamond" w:hAnsi="Garamond"/>
          <w:sz w:val="18"/>
          <w:szCs w:val="18"/>
        </w:rPr>
        <w:t>Participación en el Cóctel de Bienvenida</w:t>
      </w:r>
    </w:p>
    <w:p w:rsidR="0019204A" w:rsidRPr="006C5DB0" w:rsidRDefault="0019204A" w:rsidP="00D64A53">
      <w:pPr>
        <w:pStyle w:val="ListParagraph"/>
        <w:numPr>
          <w:ilvl w:val="1"/>
          <w:numId w:val="28"/>
        </w:numPr>
        <w:spacing w:after="0"/>
        <w:ind w:left="0" w:firstLine="0"/>
        <w:jc w:val="both"/>
        <w:rPr>
          <w:rFonts w:ascii="Garamond" w:hAnsi="Garamond"/>
          <w:sz w:val="18"/>
          <w:szCs w:val="18"/>
        </w:rPr>
      </w:pPr>
      <w:r w:rsidRPr="006C5DB0">
        <w:rPr>
          <w:rFonts w:ascii="Garamond" w:hAnsi="Garamond"/>
          <w:sz w:val="18"/>
          <w:szCs w:val="18"/>
        </w:rPr>
        <w:t xml:space="preserve">Participación en el Almuerzo de Despedida </w:t>
      </w:r>
    </w:p>
    <w:p w:rsidR="0019204A" w:rsidRPr="006C5DB0" w:rsidRDefault="0019204A" w:rsidP="00D64A53">
      <w:pPr>
        <w:pStyle w:val="ListParagraph"/>
        <w:numPr>
          <w:ilvl w:val="1"/>
          <w:numId w:val="28"/>
        </w:numPr>
        <w:spacing w:after="0"/>
        <w:ind w:left="0" w:firstLine="0"/>
        <w:jc w:val="both"/>
        <w:rPr>
          <w:rFonts w:ascii="Garamond" w:hAnsi="Garamond"/>
          <w:sz w:val="18"/>
          <w:szCs w:val="18"/>
        </w:rPr>
      </w:pPr>
      <w:r w:rsidRPr="006C5DB0">
        <w:rPr>
          <w:rFonts w:ascii="Garamond" w:hAnsi="Garamond"/>
          <w:sz w:val="18"/>
          <w:szCs w:val="18"/>
        </w:rPr>
        <w:t xml:space="preserve">Participación en </w:t>
      </w:r>
      <w:smartTag w:uri="urn:schemas-microsoft-com:office:smarttags" w:element="PersonName">
        <w:smartTagPr>
          <w:attr w:name="ProductID" w:val="la Gala Cultural."/>
        </w:smartTagPr>
        <w:r w:rsidRPr="006C5DB0">
          <w:rPr>
            <w:rFonts w:ascii="Garamond" w:hAnsi="Garamond"/>
            <w:sz w:val="18"/>
            <w:szCs w:val="18"/>
          </w:rPr>
          <w:t>la Gala Cultural.</w:t>
        </w:r>
      </w:smartTag>
    </w:p>
    <w:p w:rsidR="0019204A" w:rsidRPr="006C5DB0" w:rsidRDefault="0019204A" w:rsidP="00D64A53">
      <w:pPr>
        <w:pStyle w:val="ListParagraph"/>
        <w:numPr>
          <w:ilvl w:val="1"/>
          <w:numId w:val="28"/>
        </w:numPr>
        <w:spacing w:after="0"/>
        <w:ind w:left="0" w:firstLine="0"/>
        <w:jc w:val="both"/>
        <w:rPr>
          <w:rFonts w:ascii="Garamond" w:hAnsi="Garamond"/>
          <w:sz w:val="18"/>
          <w:szCs w:val="18"/>
        </w:rPr>
      </w:pPr>
      <w:r w:rsidRPr="006C5DB0">
        <w:rPr>
          <w:rFonts w:ascii="Garamond" w:hAnsi="Garamond"/>
          <w:sz w:val="18"/>
          <w:szCs w:val="18"/>
        </w:rPr>
        <w:t>Talonario de almuerzo los días 12, 13, 14 y 15 de de noviembre en la sede del congreso.</w:t>
      </w:r>
    </w:p>
    <w:p w:rsidR="0019204A" w:rsidRPr="006C5DB0" w:rsidRDefault="0019204A" w:rsidP="00D64A53">
      <w:pPr>
        <w:spacing w:after="0"/>
        <w:jc w:val="both"/>
        <w:rPr>
          <w:rFonts w:ascii="Garamond" w:hAnsi="Garamond"/>
          <w:sz w:val="18"/>
          <w:szCs w:val="18"/>
        </w:rPr>
      </w:pPr>
    </w:p>
    <w:p w:rsidR="0019204A" w:rsidRPr="006C5DB0" w:rsidRDefault="0019204A" w:rsidP="00D64A53">
      <w:pPr>
        <w:spacing w:after="0"/>
        <w:jc w:val="both"/>
        <w:rPr>
          <w:rFonts w:ascii="Garamond" w:hAnsi="Garamond"/>
          <w:sz w:val="18"/>
          <w:szCs w:val="18"/>
          <w:u w:val="single"/>
        </w:rPr>
      </w:pPr>
      <w:r w:rsidRPr="006C5DB0">
        <w:rPr>
          <w:rFonts w:ascii="Garamond" w:hAnsi="Garamond"/>
          <w:sz w:val="18"/>
          <w:szCs w:val="18"/>
          <w:u w:val="single"/>
        </w:rPr>
        <w:t>Para Acompañante:</w:t>
      </w:r>
    </w:p>
    <w:p w:rsidR="0019204A" w:rsidRPr="006C5DB0" w:rsidRDefault="0019204A" w:rsidP="00D64A53">
      <w:pPr>
        <w:pStyle w:val="ListParagraph"/>
        <w:numPr>
          <w:ilvl w:val="1"/>
          <w:numId w:val="30"/>
        </w:numPr>
        <w:spacing w:after="0"/>
        <w:ind w:left="0" w:firstLine="0"/>
        <w:jc w:val="both"/>
        <w:rPr>
          <w:rFonts w:ascii="Garamond" w:hAnsi="Garamond"/>
          <w:sz w:val="18"/>
          <w:szCs w:val="18"/>
        </w:rPr>
      </w:pPr>
      <w:r w:rsidRPr="006C5DB0">
        <w:rPr>
          <w:rFonts w:ascii="Garamond" w:hAnsi="Garamond"/>
          <w:sz w:val="18"/>
          <w:szCs w:val="18"/>
        </w:rPr>
        <w:t xml:space="preserve">Credencial </w:t>
      </w:r>
    </w:p>
    <w:p w:rsidR="0019204A" w:rsidRPr="006C5DB0" w:rsidRDefault="0019204A" w:rsidP="00D64A53">
      <w:pPr>
        <w:pStyle w:val="ListParagraph"/>
        <w:numPr>
          <w:ilvl w:val="1"/>
          <w:numId w:val="30"/>
        </w:numPr>
        <w:spacing w:after="0"/>
        <w:ind w:left="0" w:firstLine="0"/>
        <w:jc w:val="both"/>
        <w:rPr>
          <w:rFonts w:ascii="Garamond" w:hAnsi="Garamond"/>
          <w:sz w:val="18"/>
          <w:szCs w:val="18"/>
        </w:rPr>
      </w:pPr>
      <w:r w:rsidRPr="006C5DB0">
        <w:rPr>
          <w:rFonts w:ascii="Garamond" w:hAnsi="Garamond"/>
          <w:sz w:val="18"/>
          <w:szCs w:val="18"/>
        </w:rPr>
        <w:t>Programa de acompañante.</w:t>
      </w:r>
    </w:p>
    <w:p w:rsidR="0019204A" w:rsidRPr="006C5DB0" w:rsidRDefault="0019204A" w:rsidP="00D64A53">
      <w:pPr>
        <w:pStyle w:val="ListParagraph"/>
        <w:numPr>
          <w:ilvl w:val="1"/>
          <w:numId w:val="30"/>
        </w:numPr>
        <w:spacing w:after="0"/>
        <w:ind w:left="0" w:firstLine="0"/>
        <w:jc w:val="both"/>
        <w:rPr>
          <w:rFonts w:ascii="Garamond" w:hAnsi="Garamond"/>
          <w:sz w:val="18"/>
          <w:szCs w:val="18"/>
        </w:rPr>
      </w:pPr>
      <w:r w:rsidRPr="006C5DB0">
        <w:rPr>
          <w:rFonts w:ascii="Garamond" w:hAnsi="Garamond"/>
          <w:sz w:val="18"/>
          <w:szCs w:val="18"/>
        </w:rPr>
        <w:t>Souvenir</w:t>
      </w:r>
    </w:p>
    <w:p w:rsidR="0019204A" w:rsidRPr="006C5DB0" w:rsidRDefault="0019204A" w:rsidP="00D64A53">
      <w:pPr>
        <w:pStyle w:val="ListParagraph"/>
        <w:numPr>
          <w:ilvl w:val="1"/>
          <w:numId w:val="30"/>
        </w:numPr>
        <w:spacing w:after="0"/>
        <w:ind w:left="0" w:firstLine="0"/>
        <w:jc w:val="both"/>
        <w:rPr>
          <w:rFonts w:ascii="Garamond" w:hAnsi="Garamond"/>
          <w:sz w:val="18"/>
          <w:szCs w:val="18"/>
        </w:rPr>
      </w:pPr>
      <w:r w:rsidRPr="006C5DB0">
        <w:rPr>
          <w:rFonts w:ascii="Garamond" w:hAnsi="Garamond"/>
          <w:sz w:val="18"/>
          <w:szCs w:val="18"/>
        </w:rPr>
        <w:t>Participación en la Inauguración y Clausura</w:t>
      </w:r>
    </w:p>
    <w:p w:rsidR="0019204A" w:rsidRPr="006C5DB0" w:rsidRDefault="0019204A" w:rsidP="00D64A53">
      <w:pPr>
        <w:pStyle w:val="ListParagraph"/>
        <w:numPr>
          <w:ilvl w:val="1"/>
          <w:numId w:val="30"/>
        </w:numPr>
        <w:spacing w:after="0"/>
        <w:ind w:left="0" w:firstLine="0"/>
        <w:jc w:val="both"/>
        <w:rPr>
          <w:rFonts w:ascii="Garamond" w:hAnsi="Garamond"/>
          <w:sz w:val="18"/>
          <w:szCs w:val="18"/>
        </w:rPr>
      </w:pPr>
      <w:r w:rsidRPr="006C5DB0">
        <w:rPr>
          <w:rFonts w:ascii="Garamond" w:hAnsi="Garamond"/>
          <w:sz w:val="18"/>
          <w:szCs w:val="18"/>
        </w:rPr>
        <w:t>Participación en el Cóctel de Bienvenida</w:t>
      </w:r>
    </w:p>
    <w:p w:rsidR="0019204A" w:rsidRPr="006C5DB0" w:rsidRDefault="0019204A" w:rsidP="00D64A53">
      <w:pPr>
        <w:pStyle w:val="ListParagraph"/>
        <w:numPr>
          <w:ilvl w:val="1"/>
          <w:numId w:val="30"/>
        </w:numPr>
        <w:spacing w:after="0"/>
        <w:ind w:left="0" w:firstLine="0"/>
        <w:jc w:val="both"/>
        <w:rPr>
          <w:rFonts w:ascii="Garamond" w:hAnsi="Garamond"/>
          <w:sz w:val="18"/>
          <w:szCs w:val="18"/>
        </w:rPr>
      </w:pPr>
      <w:r w:rsidRPr="006C5DB0">
        <w:rPr>
          <w:rFonts w:ascii="Garamond" w:hAnsi="Garamond"/>
          <w:sz w:val="18"/>
          <w:szCs w:val="18"/>
        </w:rPr>
        <w:t>Participación en la Almuerzo de Despedida</w:t>
      </w:r>
    </w:p>
    <w:p w:rsidR="0019204A" w:rsidRPr="006C5DB0" w:rsidRDefault="0019204A" w:rsidP="00D64A53">
      <w:pPr>
        <w:pStyle w:val="ListParagraph"/>
        <w:numPr>
          <w:ilvl w:val="1"/>
          <w:numId w:val="30"/>
        </w:numPr>
        <w:spacing w:after="0"/>
        <w:ind w:left="0" w:firstLine="0"/>
        <w:jc w:val="both"/>
        <w:rPr>
          <w:rFonts w:ascii="Garamond" w:hAnsi="Garamond"/>
          <w:sz w:val="18"/>
          <w:szCs w:val="18"/>
        </w:rPr>
      </w:pPr>
      <w:r w:rsidRPr="006C5DB0">
        <w:rPr>
          <w:rFonts w:ascii="Garamond" w:hAnsi="Garamond"/>
          <w:sz w:val="18"/>
          <w:szCs w:val="18"/>
        </w:rPr>
        <w:t xml:space="preserve">Participación en </w:t>
      </w:r>
      <w:smartTag w:uri="urn:schemas-microsoft-com:office:smarttags" w:element="PersonName">
        <w:smartTagPr>
          <w:attr w:name="ProductID" w:val="la Gala Cultural"/>
        </w:smartTagPr>
        <w:r w:rsidRPr="006C5DB0">
          <w:rPr>
            <w:rFonts w:ascii="Garamond" w:hAnsi="Garamond"/>
            <w:sz w:val="18"/>
            <w:szCs w:val="18"/>
          </w:rPr>
          <w:t>la Gala Cultural</w:t>
        </w:r>
      </w:smartTag>
      <w:r w:rsidRPr="006C5DB0">
        <w:rPr>
          <w:rFonts w:ascii="Garamond" w:hAnsi="Garamond"/>
          <w:sz w:val="18"/>
          <w:szCs w:val="18"/>
        </w:rPr>
        <w:t xml:space="preserve"> </w:t>
      </w:r>
    </w:p>
    <w:p w:rsidR="0019204A" w:rsidRPr="006C5DB0" w:rsidRDefault="0019204A" w:rsidP="00D64A53">
      <w:pPr>
        <w:pStyle w:val="ListParagraph"/>
        <w:numPr>
          <w:ilvl w:val="1"/>
          <w:numId w:val="30"/>
        </w:numPr>
        <w:spacing w:after="0"/>
        <w:ind w:left="0" w:firstLine="0"/>
        <w:jc w:val="both"/>
        <w:rPr>
          <w:rFonts w:ascii="Garamond" w:hAnsi="Garamond"/>
          <w:sz w:val="18"/>
          <w:szCs w:val="18"/>
        </w:rPr>
      </w:pPr>
      <w:r w:rsidRPr="006C5DB0">
        <w:rPr>
          <w:rFonts w:ascii="Garamond" w:hAnsi="Garamond"/>
          <w:sz w:val="18"/>
          <w:szCs w:val="18"/>
        </w:rPr>
        <w:t xml:space="preserve">Programa de </w:t>
      </w:r>
      <w:smartTag w:uri="urn:schemas-microsoft-com:office:smarttags" w:element="PersonName">
        <w:smartTagPr>
          <w:attr w:name="ProductID" w:val="la Gala Cultural"/>
        </w:smartTagPr>
        <w:r w:rsidRPr="006C5DB0">
          <w:rPr>
            <w:rFonts w:ascii="Garamond" w:hAnsi="Garamond"/>
            <w:sz w:val="18"/>
            <w:szCs w:val="18"/>
          </w:rPr>
          <w:t>la Gala Cultural</w:t>
        </w:r>
      </w:smartTag>
    </w:p>
    <w:p w:rsidR="0019204A" w:rsidRPr="006C5DB0" w:rsidRDefault="0019204A" w:rsidP="00D64A53">
      <w:pPr>
        <w:pStyle w:val="ListParagraph"/>
        <w:numPr>
          <w:ilvl w:val="1"/>
          <w:numId w:val="30"/>
        </w:numPr>
        <w:spacing w:after="0"/>
        <w:ind w:left="0" w:firstLine="0"/>
        <w:jc w:val="both"/>
        <w:rPr>
          <w:rFonts w:ascii="Garamond" w:hAnsi="Garamond"/>
          <w:sz w:val="18"/>
          <w:szCs w:val="18"/>
        </w:rPr>
      </w:pPr>
      <w:r w:rsidRPr="006C5DB0">
        <w:rPr>
          <w:rFonts w:ascii="Garamond" w:hAnsi="Garamond"/>
          <w:sz w:val="18"/>
          <w:szCs w:val="18"/>
        </w:rPr>
        <w:t>No se incluyen los almuerzos en la sede del congreso para esta categoría.</w:t>
      </w:r>
    </w:p>
    <w:p w:rsidR="0019204A" w:rsidRPr="006C5DB0" w:rsidRDefault="0019204A" w:rsidP="00D64A53">
      <w:pPr>
        <w:spacing w:after="0"/>
        <w:jc w:val="both"/>
        <w:rPr>
          <w:rFonts w:ascii="Garamond" w:hAnsi="Garamond"/>
          <w:sz w:val="18"/>
          <w:szCs w:val="18"/>
        </w:rPr>
      </w:pPr>
    </w:p>
    <w:p w:rsidR="0019204A" w:rsidRPr="006C5DB0" w:rsidRDefault="0019204A" w:rsidP="00D64A53">
      <w:pPr>
        <w:spacing w:after="0"/>
        <w:jc w:val="both"/>
        <w:rPr>
          <w:rFonts w:ascii="Garamond" w:hAnsi="Garamond"/>
          <w:sz w:val="18"/>
          <w:szCs w:val="18"/>
          <w:u w:val="single"/>
        </w:rPr>
      </w:pPr>
    </w:p>
    <w:p w:rsidR="0019204A" w:rsidRPr="006C5DB0" w:rsidRDefault="0019204A" w:rsidP="00D64A53">
      <w:pPr>
        <w:spacing w:after="0"/>
        <w:jc w:val="both"/>
        <w:rPr>
          <w:rFonts w:ascii="Garamond" w:hAnsi="Garamond"/>
          <w:sz w:val="18"/>
          <w:szCs w:val="18"/>
          <w:u w:val="single"/>
        </w:rPr>
      </w:pPr>
      <w:r w:rsidRPr="006C5DB0">
        <w:rPr>
          <w:rFonts w:ascii="Garamond" w:hAnsi="Garamond"/>
          <w:sz w:val="18"/>
          <w:szCs w:val="18"/>
          <w:u w:val="single"/>
        </w:rPr>
        <w:t>Guía para el envío de resúmenes</w:t>
      </w:r>
    </w:p>
    <w:p w:rsidR="0019204A" w:rsidRPr="006C5DB0" w:rsidRDefault="0019204A" w:rsidP="00D64A53">
      <w:pPr>
        <w:spacing w:after="0"/>
        <w:jc w:val="both"/>
        <w:rPr>
          <w:rFonts w:ascii="Garamond" w:hAnsi="Garamond"/>
          <w:sz w:val="18"/>
          <w:szCs w:val="18"/>
        </w:rPr>
        <w:sectPr w:rsidR="0019204A" w:rsidRPr="006C5DB0" w:rsidSect="00D64A53">
          <w:type w:val="continuous"/>
          <w:pgSz w:w="12240" w:h="15840"/>
          <w:pgMar w:top="993" w:right="616" w:bottom="1417" w:left="709" w:header="708" w:footer="708" w:gutter="0"/>
          <w:cols w:num="2" w:space="708"/>
          <w:docGrid w:linePitch="360"/>
        </w:sectPr>
      </w:pPr>
    </w:p>
    <w:p w:rsidR="0019204A" w:rsidRPr="006C5DB0" w:rsidRDefault="0019204A" w:rsidP="00D64A53">
      <w:pPr>
        <w:spacing w:after="0"/>
        <w:jc w:val="both"/>
        <w:rPr>
          <w:rFonts w:ascii="Garamond" w:hAnsi="Garamond"/>
          <w:sz w:val="18"/>
          <w:szCs w:val="18"/>
        </w:rPr>
      </w:pP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Al enviar los resúmenes, los autores deberán indicar hasta 3 temáticas de la lista de Tópico Principales del Congreso en las que pudiera incluirse su trabajo, así como la opción de tipo de presentación, quedando a la consideración del Comité Científico la forma de participación definitiva.</w:t>
      </w:r>
    </w:p>
    <w:p w:rsidR="0019204A" w:rsidRPr="006C5DB0" w:rsidRDefault="0019204A" w:rsidP="00D64A53">
      <w:pPr>
        <w:spacing w:after="0"/>
        <w:jc w:val="both"/>
        <w:rPr>
          <w:rFonts w:ascii="Garamond" w:hAnsi="Garamond"/>
          <w:sz w:val="18"/>
          <w:szCs w:val="18"/>
        </w:rPr>
      </w:pP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Los resúmenes serán escritos en español o inglés, en procesador de texto Word y en letra Times New Roman 12 con la siguiente estructura:</w:t>
      </w: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Título: Debe ser objetivo e informativo, limitado a 20 palabras en letra Mayúscula.</w:t>
      </w: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Autores: Primer Apellido, Nombres y Filiación (Indicar Ponente del trabajo subrayando el nombre)</w:t>
      </w: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Cuerpo del Resumen: Debe tener un máximo 250 palabras.</w:t>
      </w: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 xml:space="preserve">Resumen estructurado con Introducción, Objetivo, Metodología, Resultados y Conclusiones. </w:t>
      </w: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 xml:space="preserve">Enviados a Ana Maria Lagos </w:t>
      </w:r>
      <w:hyperlink r:id="rId8" w:history="1">
        <w:r w:rsidRPr="006C5DB0">
          <w:rPr>
            <w:rStyle w:val="Hyperlink"/>
            <w:rFonts w:ascii="Garamond" w:hAnsi="Garamond"/>
            <w:sz w:val="18"/>
            <w:szCs w:val="18"/>
          </w:rPr>
          <w:t>eventos@caribbeanltda.cl</w:t>
        </w:r>
      </w:hyperlink>
      <w:r w:rsidRPr="006C5DB0">
        <w:rPr>
          <w:rFonts w:ascii="Garamond" w:hAnsi="Garamond"/>
          <w:sz w:val="18"/>
          <w:szCs w:val="18"/>
        </w:rPr>
        <w:t xml:space="preserve"> </w:t>
      </w:r>
    </w:p>
    <w:p w:rsidR="0019204A" w:rsidRPr="006C5DB0" w:rsidRDefault="0019204A" w:rsidP="00D64A53">
      <w:pPr>
        <w:spacing w:after="0"/>
        <w:jc w:val="both"/>
        <w:rPr>
          <w:rFonts w:ascii="Garamond" w:hAnsi="Garamond"/>
          <w:sz w:val="18"/>
          <w:szCs w:val="18"/>
        </w:rPr>
      </w:pP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La evaluación de los resúmenes por parte del Comité Científico se hará teniendo en cuenta los siguientes criterios:</w:t>
      </w: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w:t>
      </w:r>
      <w:r w:rsidRPr="006C5DB0">
        <w:rPr>
          <w:rFonts w:ascii="Garamond" w:hAnsi="Garamond"/>
          <w:sz w:val="18"/>
          <w:szCs w:val="18"/>
        </w:rPr>
        <w:tab/>
        <w:t>Ajuste a los temas del Congreso</w:t>
      </w: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w:t>
      </w:r>
      <w:r w:rsidRPr="006C5DB0">
        <w:rPr>
          <w:rFonts w:ascii="Garamond" w:hAnsi="Garamond"/>
          <w:sz w:val="18"/>
          <w:szCs w:val="18"/>
        </w:rPr>
        <w:tab/>
        <w:t xml:space="preserve">Adecuación del título </w:t>
      </w: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w:t>
      </w:r>
      <w:r w:rsidRPr="006C5DB0">
        <w:rPr>
          <w:rFonts w:ascii="Garamond" w:hAnsi="Garamond"/>
          <w:sz w:val="18"/>
          <w:szCs w:val="18"/>
        </w:rPr>
        <w:tab/>
        <w:t>Relevancia</w:t>
      </w: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w:t>
      </w:r>
      <w:r w:rsidRPr="006C5DB0">
        <w:rPr>
          <w:rFonts w:ascii="Garamond" w:hAnsi="Garamond"/>
          <w:sz w:val="18"/>
          <w:szCs w:val="18"/>
        </w:rPr>
        <w:tab/>
        <w:t xml:space="preserve">Adecuación de los métodos para la obtención de los objetivos </w:t>
      </w: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w:t>
      </w:r>
      <w:r w:rsidRPr="006C5DB0">
        <w:rPr>
          <w:rFonts w:ascii="Garamond" w:hAnsi="Garamond"/>
          <w:sz w:val="18"/>
          <w:szCs w:val="18"/>
        </w:rPr>
        <w:tab/>
        <w:t xml:space="preserve">Claridad en la presentación de los resultados y conclusiones. </w:t>
      </w:r>
    </w:p>
    <w:p w:rsidR="0019204A" w:rsidRPr="006C5DB0" w:rsidRDefault="0019204A" w:rsidP="00D64A53">
      <w:pPr>
        <w:spacing w:after="0"/>
        <w:jc w:val="both"/>
        <w:rPr>
          <w:rFonts w:ascii="Garamond" w:hAnsi="Garamond"/>
          <w:sz w:val="18"/>
          <w:szCs w:val="18"/>
        </w:rPr>
      </w:pP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La fecha límite para el envío de resúmenes será el 31 de mayo 2012.</w:t>
      </w:r>
    </w:p>
    <w:p w:rsidR="0019204A" w:rsidRPr="006C5DB0" w:rsidRDefault="0019204A" w:rsidP="00D64A53">
      <w:pPr>
        <w:spacing w:after="0"/>
        <w:jc w:val="both"/>
        <w:rPr>
          <w:rFonts w:ascii="Garamond" w:hAnsi="Garamond"/>
          <w:sz w:val="18"/>
          <w:szCs w:val="18"/>
        </w:rPr>
      </w:pP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La aceptación de los resúmenes será remitida a los autores a través de correo electrónico antes del día 31 de julio 2012.</w:t>
      </w:r>
    </w:p>
    <w:p w:rsidR="0019204A" w:rsidRPr="006C5DB0" w:rsidRDefault="0019204A" w:rsidP="00D64A53">
      <w:pPr>
        <w:spacing w:after="0"/>
        <w:jc w:val="both"/>
        <w:rPr>
          <w:rFonts w:ascii="Garamond" w:hAnsi="Garamond"/>
          <w:sz w:val="18"/>
          <w:szCs w:val="18"/>
        </w:rPr>
      </w:pP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 xml:space="preserve">Una vez aceptado el trabajo, para asegurar su presentación y su publicación en el Documento Resumen, se requerirá que el ponente (autor o coautor) haya realizado el pago de su cuota antes del 31 agosto 2012. </w:t>
      </w:r>
    </w:p>
    <w:p w:rsidR="0019204A" w:rsidRPr="006C5DB0" w:rsidRDefault="0019204A" w:rsidP="00D64A53">
      <w:pPr>
        <w:spacing w:after="0"/>
        <w:jc w:val="both"/>
        <w:rPr>
          <w:rFonts w:ascii="Garamond" w:hAnsi="Garamond"/>
          <w:sz w:val="18"/>
          <w:szCs w:val="18"/>
        </w:rPr>
      </w:pP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Paralelamente al congreso se desarrollará una exposición científica en el salón principal del Palacio de Convenciones, sede del evento, en la cual las empresas, laboratorios, entidades y firmas especializadas, tanto nacionales como extranjeras dispondrán de una ocasión excepcional para exponer y comercializar sus equipos, tecnologías, medicamentos y otros materiales afines a la temática del evento.</w:t>
      </w:r>
    </w:p>
    <w:p w:rsidR="0019204A" w:rsidRPr="006C5DB0" w:rsidRDefault="0019204A" w:rsidP="00D64A53">
      <w:pPr>
        <w:spacing w:after="0"/>
        <w:jc w:val="both"/>
        <w:rPr>
          <w:rFonts w:ascii="Garamond" w:hAnsi="Garamond"/>
          <w:sz w:val="18"/>
          <w:szCs w:val="18"/>
        </w:rPr>
      </w:pPr>
      <w:r w:rsidRPr="006C5DB0">
        <w:rPr>
          <w:rFonts w:ascii="Garamond" w:hAnsi="Garamond"/>
          <w:sz w:val="18"/>
          <w:szCs w:val="18"/>
        </w:rPr>
        <w:t>Para mayor información referente a precios, normas de participación, condiciones para el envío de mercancías, regulaciones aduanales, etc., contactar a:</w:t>
      </w:r>
    </w:p>
    <w:p w:rsidR="0019204A" w:rsidRPr="006C5DB0" w:rsidRDefault="0019204A" w:rsidP="00D64A53">
      <w:pPr>
        <w:spacing w:after="0"/>
        <w:jc w:val="both"/>
        <w:rPr>
          <w:rFonts w:ascii="Garamond" w:hAnsi="Garamond"/>
          <w:sz w:val="18"/>
          <w:szCs w:val="18"/>
        </w:rPr>
        <w:sectPr w:rsidR="0019204A" w:rsidRPr="006C5DB0" w:rsidSect="00DB4B25">
          <w:type w:val="continuous"/>
          <w:pgSz w:w="12240" w:h="15840"/>
          <w:pgMar w:top="993" w:right="616" w:bottom="899" w:left="709" w:header="708" w:footer="708" w:gutter="0"/>
          <w:cols w:num="2" w:space="708"/>
          <w:docGrid w:linePitch="360"/>
        </w:sectPr>
      </w:pPr>
    </w:p>
    <w:p w:rsidR="0019204A" w:rsidRPr="006C5DB0" w:rsidRDefault="0019204A" w:rsidP="00D64A53">
      <w:pPr>
        <w:spacing w:after="0"/>
        <w:jc w:val="both"/>
        <w:rPr>
          <w:rFonts w:ascii="Garamond" w:hAnsi="Garamond"/>
          <w:sz w:val="18"/>
          <w:szCs w:val="18"/>
        </w:rPr>
      </w:pPr>
    </w:p>
    <w:p w:rsidR="0019204A" w:rsidRPr="003530C7" w:rsidRDefault="0019204A" w:rsidP="00D92F19">
      <w:pPr>
        <w:spacing w:after="0"/>
        <w:jc w:val="center"/>
        <w:rPr>
          <w:rFonts w:ascii="Garamond" w:hAnsi="Garamond"/>
          <w:b/>
          <w:sz w:val="20"/>
          <w:szCs w:val="20"/>
          <w:u w:val="single"/>
        </w:rPr>
      </w:pPr>
      <w:r w:rsidRPr="003530C7">
        <w:rPr>
          <w:rFonts w:ascii="Garamond" w:hAnsi="Garamond"/>
          <w:b/>
          <w:sz w:val="20"/>
          <w:szCs w:val="20"/>
          <w:u w:val="single"/>
        </w:rPr>
        <w:t>Valores del Programa por persona:</w:t>
      </w:r>
    </w:p>
    <w:p w:rsidR="0019204A" w:rsidRPr="006C5DB0" w:rsidRDefault="0019204A" w:rsidP="00D64A53">
      <w:pPr>
        <w:spacing w:after="0"/>
        <w:jc w:val="both"/>
        <w:rPr>
          <w:rFonts w:ascii="Garamond" w:hAnsi="Garamond"/>
          <w:sz w:val="18"/>
          <w:szCs w:val="18"/>
        </w:rPr>
      </w:pPr>
    </w:p>
    <w:p w:rsidR="0019204A" w:rsidRPr="006C5DB0" w:rsidRDefault="0019204A" w:rsidP="00D64A53">
      <w:pPr>
        <w:spacing w:after="0"/>
        <w:jc w:val="both"/>
        <w:rPr>
          <w:rFonts w:ascii="Garamond" w:hAnsi="Garamond"/>
          <w:b/>
          <w:color w:val="C00000"/>
          <w:sz w:val="18"/>
          <w:szCs w:val="18"/>
          <w:u w:val="single"/>
        </w:rPr>
      </w:pPr>
      <w:r w:rsidRPr="006C5DB0">
        <w:rPr>
          <w:rFonts w:ascii="Garamond" w:hAnsi="Garamond"/>
          <w:sz w:val="18"/>
          <w:szCs w:val="18"/>
        </w:rPr>
        <w:t xml:space="preserve"> </w:t>
      </w:r>
      <w:r w:rsidRPr="006C5DB0">
        <w:rPr>
          <w:rFonts w:ascii="Garamond" w:hAnsi="Garamond"/>
          <w:b/>
          <w:color w:val="C00000"/>
          <w:sz w:val="18"/>
          <w:szCs w:val="18"/>
          <w:u w:val="single"/>
        </w:rPr>
        <w:t xml:space="preserve">I opción Hotel Palco </w:t>
      </w:r>
    </w:p>
    <w:p w:rsidR="0019204A" w:rsidRPr="008B7C8E" w:rsidRDefault="0019204A" w:rsidP="00D64A53">
      <w:pPr>
        <w:spacing w:after="0"/>
        <w:jc w:val="both"/>
        <w:rPr>
          <w:rFonts w:ascii="Garamond" w:hAnsi="Garamond"/>
          <w:sz w:val="24"/>
          <w:szCs w:val="24"/>
        </w:rPr>
      </w:pPr>
    </w:p>
    <w:tbl>
      <w:tblPr>
        <w:tblW w:w="8610" w:type="dxa"/>
        <w:tblInd w:w="632" w:type="dxa"/>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Look w:val="00A0"/>
      </w:tblPr>
      <w:tblGrid>
        <w:gridCol w:w="3952"/>
        <w:gridCol w:w="2329"/>
        <w:gridCol w:w="2329"/>
      </w:tblGrid>
      <w:tr w:rsidR="0019204A" w:rsidRPr="008B7C8E" w:rsidTr="00016C01">
        <w:trPr>
          <w:trHeight w:val="70"/>
        </w:trPr>
        <w:tc>
          <w:tcPr>
            <w:tcW w:w="3952" w:type="dxa"/>
            <w:tcBorders>
              <w:bottom w:val="single" w:sz="18" w:space="0" w:color="809EC2"/>
            </w:tcBorders>
          </w:tcPr>
          <w:p w:rsidR="0019204A" w:rsidRPr="006C5DB0" w:rsidRDefault="0019204A" w:rsidP="00563054">
            <w:pPr>
              <w:spacing w:after="0"/>
              <w:jc w:val="center"/>
              <w:rPr>
                <w:rFonts w:ascii="Garamond" w:hAnsi="Garamond"/>
                <w:b/>
                <w:bCs/>
                <w:sz w:val="18"/>
                <w:szCs w:val="18"/>
              </w:rPr>
            </w:pPr>
            <w:r w:rsidRPr="006C5DB0">
              <w:rPr>
                <w:rFonts w:ascii="Garamond" w:hAnsi="Garamond"/>
                <w:b/>
                <w:bCs/>
                <w:sz w:val="18"/>
                <w:szCs w:val="18"/>
              </w:rPr>
              <w:t>Hotel Palco</w:t>
            </w:r>
          </w:p>
        </w:tc>
        <w:tc>
          <w:tcPr>
            <w:tcW w:w="2329" w:type="dxa"/>
            <w:tcBorders>
              <w:bottom w:val="single" w:sz="18" w:space="0" w:color="809EC2"/>
            </w:tcBorders>
          </w:tcPr>
          <w:p w:rsidR="0019204A" w:rsidRPr="006C5DB0" w:rsidRDefault="0019204A" w:rsidP="00563054">
            <w:pPr>
              <w:spacing w:after="0"/>
              <w:jc w:val="center"/>
              <w:rPr>
                <w:rFonts w:ascii="Garamond" w:hAnsi="Garamond"/>
                <w:b/>
                <w:bCs/>
                <w:sz w:val="18"/>
                <w:szCs w:val="18"/>
              </w:rPr>
            </w:pPr>
            <w:r w:rsidRPr="006C5DB0">
              <w:rPr>
                <w:rFonts w:ascii="Garamond" w:hAnsi="Garamond"/>
                <w:b/>
                <w:bCs/>
                <w:sz w:val="18"/>
                <w:szCs w:val="18"/>
              </w:rPr>
              <w:t xml:space="preserve">Habitación </w:t>
            </w:r>
            <w:r>
              <w:rPr>
                <w:rFonts w:ascii="Garamond" w:hAnsi="Garamond"/>
                <w:b/>
                <w:bCs/>
                <w:sz w:val="18"/>
                <w:szCs w:val="18"/>
              </w:rPr>
              <w:t>Single</w:t>
            </w:r>
          </w:p>
        </w:tc>
        <w:tc>
          <w:tcPr>
            <w:tcW w:w="2329" w:type="dxa"/>
            <w:tcBorders>
              <w:bottom w:val="single" w:sz="18" w:space="0" w:color="809EC2"/>
            </w:tcBorders>
          </w:tcPr>
          <w:p w:rsidR="0019204A" w:rsidRPr="006C5DB0" w:rsidRDefault="0019204A" w:rsidP="00255886">
            <w:pPr>
              <w:spacing w:after="0"/>
              <w:jc w:val="center"/>
              <w:rPr>
                <w:rFonts w:ascii="Garamond" w:hAnsi="Garamond"/>
                <w:b/>
                <w:bCs/>
                <w:sz w:val="18"/>
                <w:szCs w:val="18"/>
              </w:rPr>
            </w:pPr>
            <w:r w:rsidRPr="006C5DB0">
              <w:rPr>
                <w:rFonts w:ascii="Garamond" w:hAnsi="Garamond"/>
                <w:b/>
                <w:bCs/>
                <w:sz w:val="18"/>
                <w:szCs w:val="18"/>
              </w:rPr>
              <w:t xml:space="preserve">Habitación </w:t>
            </w:r>
            <w:r>
              <w:rPr>
                <w:rFonts w:ascii="Garamond" w:hAnsi="Garamond"/>
                <w:b/>
                <w:bCs/>
                <w:sz w:val="18"/>
                <w:szCs w:val="18"/>
              </w:rPr>
              <w:t>Doble</w:t>
            </w:r>
          </w:p>
        </w:tc>
      </w:tr>
      <w:tr w:rsidR="0019204A" w:rsidRPr="008B7C8E" w:rsidTr="00016C01">
        <w:trPr>
          <w:trHeight w:val="134"/>
        </w:trPr>
        <w:tc>
          <w:tcPr>
            <w:tcW w:w="3952" w:type="dxa"/>
            <w:shd w:val="clear" w:color="auto" w:fill="DFE6F0"/>
          </w:tcPr>
          <w:p w:rsidR="0019204A" w:rsidRPr="006C5DB0" w:rsidRDefault="0019204A" w:rsidP="00563054">
            <w:pPr>
              <w:spacing w:after="0"/>
              <w:jc w:val="both"/>
              <w:rPr>
                <w:rFonts w:ascii="Garamond" w:hAnsi="Garamond"/>
                <w:b/>
                <w:bCs/>
                <w:sz w:val="18"/>
                <w:szCs w:val="18"/>
              </w:rPr>
            </w:pPr>
            <w:r w:rsidRPr="006C5DB0">
              <w:rPr>
                <w:rFonts w:ascii="Garamond" w:hAnsi="Garamond"/>
                <w:b/>
                <w:bCs/>
                <w:sz w:val="18"/>
                <w:szCs w:val="18"/>
              </w:rPr>
              <w:t xml:space="preserve">Profesionales no asociados </w:t>
            </w:r>
          </w:p>
        </w:tc>
        <w:tc>
          <w:tcPr>
            <w:tcW w:w="2329" w:type="dxa"/>
            <w:shd w:val="clear" w:color="auto" w:fill="DFE6F0"/>
          </w:tcPr>
          <w:p w:rsidR="0019204A" w:rsidRPr="006C5DB0" w:rsidRDefault="0019204A" w:rsidP="00563054">
            <w:pPr>
              <w:spacing w:after="0"/>
              <w:jc w:val="center"/>
              <w:rPr>
                <w:rFonts w:ascii="Garamond" w:hAnsi="Garamond"/>
                <w:b/>
                <w:sz w:val="18"/>
                <w:szCs w:val="18"/>
              </w:rPr>
            </w:pPr>
            <w:r w:rsidRPr="006C5DB0">
              <w:rPr>
                <w:rFonts w:ascii="Garamond" w:hAnsi="Garamond"/>
                <w:b/>
                <w:sz w:val="18"/>
                <w:szCs w:val="18"/>
              </w:rPr>
              <w:t>2083 Usd</w:t>
            </w:r>
          </w:p>
          <w:p w:rsidR="0019204A" w:rsidRPr="006C5DB0" w:rsidRDefault="0019204A" w:rsidP="00563054">
            <w:pPr>
              <w:spacing w:after="0"/>
              <w:jc w:val="center"/>
              <w:rPr>
                <w:rFonts w:ascii="Garamond" w:hAnsi="Garamond"/>
                <w:b/>
                <w:sz w:val="18"/>
                <w:szCs w:val="18"/>
              </w:rPr>
            </w:pPr>
          </w:p>
        </w:tc>
        <w:tc>
          <w:tcPr>
            <w:tcW w:w="2329" w:type="dxa"/>
            <w:shd w:val="clear" w:color="auto" w:fill="DFE6F0"/>
          </w:tcPr>
          <w:p w:rsidR="0019204A" w:rsidRPr="006C5DB0" w:rsidRDefault="0019204A" w:rsidP="00255886">
            <w:pPr>
              <w:spacing w:after="0"/>
              <w:jc w:val="center"/>
              <w:rPr>
                <w:rFonts w:ascii="Garamond" w:hAnsi="Garamond"/>
                <w:b/>
                <w:sz w:val="18"/>
                <w:szCs w:val="18"/>
              </w:rPr>
            </w:pPr>
            <w:r w:rsidRPr="006C5DB0">
              <w:rPr>
                <w:rFonts w:ascii="Garamond" w:hAnsi="Garamond"/>
                <w:b/>
                <w:sz w:val="18"/>
                <w:szCs w:val="18"/>
              </w:rPr>
              <w:t>1987 Usd</w:t>
            </w:r>
          </w:p>
          <w:p w:rsidR="0019204A" w:rsidRPr="006C5DB0" w:rsidRDefault="0019204A" w:rsidP="00255886">
            <w:pPr>
              <w:spacing w:after="0"/>
              <w:jc w:val="center"/>
              <w:rPr>
                <w:rFonts w:ascii="Garamond" w:hAnsi="Garamond"/>
                <w:b/>
                <w:sz w:val="18"/>
                <w:szCs w:val="18"/>
              </w:rPr>
            </w:pPr>
          </w:p>
        </w:tc>
      </w:tr>
      <w:tr w:rsidR="0019204A" w:rsidRPr="008B7C8E" w:rsidTr="00016C01">
        <w:trPr>
          <w:trHeight w:val="121"/>
        </w:trPr>
        <w:tc>
          <w:tcPr>
            <w:tcW w:w="3952" w:type="dxa"/>
          </w:tcPr>
          <w:p w:rsidR="0019204A" w:rsidRPr="006C5DB0" w:rsidRDefault="0019204A" w:rsidP="00563054">
            <w:pPr>
              <w:spacing w:after="0"/>
              <w:jc w:val="both"/>
              <w:rPr>
                <w:rFonts w:ascii="Garamond" w:hAnsi="Garamond"/>
                <w:b/>
                <w:bCs/>
                <w:sz w:val="18"/>
                <w:szCs w:val="18"/>
              </w:rPr>
            </w:pPr>
            <w:r w:rsidRPr="006C5DB0">
              <w:rPr>
                <w:rFonts w:ascii="Garamond" w:hAnsi="Garamond"/>
                <w:b/>
                <w:bCs/>
                <w:sz w:val="18"/>
                <w:szCs w:val="18"/>
              </w:rPr>
              <w:t>Profesionales socios (Membresía)</w:t>
            </w:r>
          </w:p>
          <w:p w:rsidR="0019204A" w:rsidRPr="006C5DB0" w:rsidRDefault="0019204A" w:rsidP="00563054">
            <w:pPr>
              <w:spacing w:after="0"/>
              <w:jc w:val="both"/>
              <w:rPr>
                <w:rFonts w:ascii="Garamond" w:hAnsi="Garamond"/>
                <w:b/>
                <w:bCs/>
                <w:sz w:val="18"/>
                <w:szCs w:val="18"/>
              </w:rPr>
            </w:pPr>
          </w:p>
        </w:tc>
        <w:tc>
          <w:tcPr>
            <w:tcW w:w="2329" w:type="dxa"/>
          </w:tcPr>
          <w:p w:rsidR="0019204A" w:rsidRPr="006C5DB0" w:rsidRDefault="0019204A" w:rsidP="00563054">
            <w:pPr>
              <w:spacing w:after="0"/>
              <w:jc w:val="center"/>
              <w:rPr>
                <w:rFonts w:ascii="Garamond" w:hAnsi="Garamond"/>
                <w:b/>
                <w:sz w:val="18"/>
                <w:szCs w:val="18"/>
              </w:rPr>
            </w:pPr>
            <w:r w:rsidRPr="006C5DB0">
              <w:rPr>
                <w:rFonts w:ascii="Garamond" w:hAnsi="Garamond"/>
                <w:b/>
                <w:sz w:val="18"/>
                <w:szCs w:val="18"/>
              </w:rPr>
              <w:t>2020 Usd</w:t>
            </w:r>
          </w:p>
          <w:p w:rsidR="0019204A" w:rsidRPr="006C5DB0" w:rsidRDefault="0019204A" w:rsidP="00563054">
            <w:pPr>
              <w:spacing w:after="0"/>
              <w:jc w:val="center"/>
              <w:rPr>
                <w:rFonts w:ascii="Garamond" w:hAnsi="Garamond"/>
                <w:b/>
                <w:sz w:val="18"/>
                <w:szCs w:val="18"/>
              </w:rPr>
            </w:pPr>
          </w:p>
        </w:tc>
        <w:tc>
          <w:tcPr>
            <w:tcW w:w="2329" w:type="dxa"/>
          </w:tcPr>
          <w:p w:rsidR="0019204A" w:rsidRPr="006C5DB0" w:rsidRDefault="0019204A" w:rsidP="00255886">
            <w:pPr>
              <w:spacing w:after="0"/>
              <w:jc w:val="center"/>
              <w:rPr>
                <w:rFonts w:ascii="Garamond" w:hAnsi="Garamond"/>
                <w:b/>
                <w:sz w:val="18"/>
                <w:szCs w:val="18"/>
              </w:rPr>
            </w:pPr>
            <w:r w:rsidRPr="006C5DB0">
              <w:rPr>
                <w:rFonts w:ascii="Garamond" w:hAnsi="Garamond"/>
                <w:b/>
                <w:sz w:val="18"/>
                <w:szCs w:val="18"/>
              </w:rPr>
              <w:t>1924 Usd</w:t>
            </w:r>
          </w:p>
          <w:p w:rsidR="0019204A" w:rsidRPr="006C5DB0" w:rsidRDefault="0019204A" w:rsidP="00255886">
            <w:pPr>
              <w:spacing w:after="0"/>
              <w:jc w:val="center"/>
              <w:rPr>
                <w:rFonts w:ascii="Garamond" w:hAnsi="Garamond"/>
                <w:b/>
                <w:sz w:val="18"/>
                <w:szCs w:val="18"/>
              </w:rPr>
            </w:pPr>
          </w:p>
        </w:tc>
      </w:tr>
      <w:tr w:rsidR="0019204A" w:rsidRPr="008B7C8E" w:rsidTr="00016C01">
        <w:trPr>
          <w:trHeight w:val="193"/>
        </w:trPr>
        <w:tc>
          <w:tcPr>
            <w:tcW w:w="3952" w:type="dxa"/>
            <w:shd w:val="clear" w:color="auto" w:fill="DFE6F0"/>
          </w:tcPr>
          <w:p w:rsidR="0019204A" w:rsidRPr="006C5DB0" w:rsidRDefault="0019204A" w:rsidP="00563054">
            <w:pPr>
              <w:spacing w:after="0"/>
              <w:jc w:val="both"/>
              <w:rPr>
                <w:rFonts w:ascii="Garamond" w:hAnsi="Garamond"/>
                <w:b/>
                <w:bCs/>
                <w:sz w:val="18"/>
                <w:szCs w:val="18"/>
              </w:rPr>
            </w:pPr>
            <w:r w:rsidRPr="006C5DB0">
              <w:rPr>
                <w:rFonts w:ascii="Garamond" w:hAnsi="Garamond"/>
                <w:b/>
                <w:bCs/>
                <w:sz w:val="18"/>
                <w:szCs w:val="18"/>
              </w:rPr>
              <w:t xml:space="preserve">Estudiante Pregrado </w:t>
            </w:r>
          </w:p>
          <w:p w:rsidR="0019204A" w:rsidRPr="006C5DB0" w:rsidRDefault="0019204A" w:rsidP="00563054">
            <w:pPr>
              <w:spacing w:after="0"/>
              <w:jc w:val="both"/>
              <w:rPr>
                <w:rFonts w:ascii="Garamond" w:hAnsi="Garamond"/>
                <w:b/>
                <w:bCs/>
                <w:sz w:val="18"/>
                <w:szCs w:val="18"/>
              </w:rPr>
            </w:pPr>
          </w:p>
        </w:tc>
        <w:tc>
          <w:tcPr>
            <w:tcW w:w="2329" w:type="dxa"/>
            <w:shd w:val="clear" w:color="auto" w:fill="DFE6F0"/>
          </w:tcPr>
          <w:p w:rsidR="0019204A" w:rsidRPr="006C5DB0" w:rsidRDefault="0019204A" w:rsidP="00563054">
            <w:pPr>
              <w:spacing w:after="0"/>
              <w:jc w:val="center"/>
              <w:rPr>
                <w:rFonts w:ascii="Garamond" w:hAnsi="Garamond"/>
                <w:b/>
                <w:sz w:val="18"/>
                <w:szCs w:val="18"/>
              </w:rPr>
            </w:pPr>
            <w:r w:rsidRPr="006C5DB0">
              <w:rPr>
                <w:rFonts w:ascii="Garamond" w:hAnsi="Garamond"/>
                <w:b/>
                <w:sz w:val="18"/>
                <w:szCs w:val="18"/>
              </w:rPr>
              <w:t>1894 Usd</w:t>
            </w:r>
          </w:p>
          <w:p w:rsidR="0019204A" w:rsidRPr="006C5DB0" w:rsidRDefault="0019204A" w:rsidP="00563054">
            <w:pPr>
              <w:spacing w:after="0"/>
              <w:jc w:val="center"/>
              <w:rPr>
                <w:rFonts w:ascii="Garamond" w:hAnsi="Garamond"/>
                <w:b/>
                <w:sz w:val="18"/>
                <w:szCs w:val="18"/>
              </w:rPr>
            </w:pPr>
          </w:p>
        </w:tc>
        <w:tc>
          <w:tcPr>
            <w:tcW w:w="2329" w:type="dxa"/>
            <w:shd w:val="clear" w:color="auto" w:fill="DFE6F0"/>
          </w:tcPr>
          <w:p w:rsidR="0019204A" w:rsidRPr="006C5DB0" w:rsidRDefault="0019204A" w:rsidP="00255886">
            <w:pPr>
              <w:spacing w:after="0"/>
              <w:jc w:val="center"/>
              <w:rPr>
                <w:rFonts w:ascii="Garamond" w:hAnsi="Garamond"/>
                <w:b/>
                <w:sz w:val="18"/>
                <w:szCs w:val="18"/>
              </w:rPr>
            </w:pPr>
            <w:r w:rsidRPr="006C5DB0">
              <w:rPr>
                <w:rFonts w:ascii="Garamond" w:hAnsi="Garamond"/>
                <w:b/>
                <w:sz w:val="18"/>
                <w:szCs w:val="18"/>
              </w:rPr>
              <w:t>1798 Usd</w:t>
            </w:r>
          </w:p>
          <w:p w:rsidR="0019204A" w:rsidRPr="006C5DB0" w:rsidRDefault="0019204A" w:rsidP="00255886">
            <w:pPr>
              <w:spacing w:after="0"/>
              <w:jc w:val="center"/>
              <w:rPr>
                <w:rFonts w:ascii="Garamond" w:hAnsi="Garamond"/>
                <w:b/>
                <w:sz w:val="18"/>
                <w:szCs w:val="18"/>
              </w:rPr>
            </w:pPr>
          </w:p>
        </w:tc>
      </w:tr>
      <w:tr w:rsidR="0019204A" w:rsidRPr="008B7C8E" w:rsidTr="00016C01">
        <w:trPr>
          <w:trHeight w:val="312"/>
        </w:trPr>
        <w:tc>
          <w:tcPr>
            <w:tcW w:w="3952" w:type="dxa"/>
          </w:tcPr>
          <w:p w:rsidR="0019204A" w:rsidRPr="006C5DB0" w:rsidRDefault="0019204A" w:rsidP="00563054">
            <w:pPr>
              <w:spacing w:after="0"/>
              <w:jc w:val="both"/>
              <w:rPr>
                <w:rFonts w:ascii="Garamond" w:hAnsi="Garamond"/>
                <w:b/>
                <w:bCs/>
                <w:sz w:val="18"/>
                <w:szCs w:val="18"/>
              </w:rPr>
            </w:pPr>
            <w:r w:rsidRPr="006C5DB0">
              <w:rPr>
                <w:rFonts w:ascii="Garamond" w:hAnsi="Garamond"/>
                <w:b/>
                <w:bCs/>
                <w:sz w:val="18"/>
                <w:szCs w:val="18"/>
              </w:rPr>
              <w:t>Acompañante</w:t>
            </w:r>
          </w:p>
          <w:p w:rsidR="0019204A" w:rsidRPr="006C5DB0" w:rsidRDefault="0019204A" w:rsidP="00563054">
            <w:pPr>
              <w:spacing w:after="0"/>
              <w:jc w:val="both"/>
              <w:rPr>
                <w:rFonts w:ascii="Garamond" w:hAnsi="Garamond"/>
                <w:b/>
                <w:bCs/>
                <w:sz w:val="18"/>
                <w:szCs w:val="18"/>
              </w:rPr>
            </w:pPr>
          </w:p>
        </w:tc>
        <w:tc>
          <w:tcPr>
            <w:tcW w:w="2329" w:type="dxa"/>
          </w:tcPr>
          <w:p w:rsidR="0019204A" w:rsidRPr="006C5DB0" w:rsidRDefault="0019204A" w:rsidP="00563054">
            <w:pPr>
              <w:spacing w:after="0"/>
              <w:jc w:val="center"/>
              <w:rPr>
                <w:rFonts w:ascii="Garamond" w:hAnsi="Garamond"/>
                <w:b/>
                <w:sz w:val="18"/>
                <w:szCs w:val="18"/>
              </w:rPr>
            </w:pPr>
            <w:r w:rsidRPr="006C5DB0">
              <w:rPr>
                <w:rFonts w:ascii="Garamond" w:hAnsi="Garamond"/>
                <w:b/>
                <w:sz w:val="18"/>
                <w:szCs w:val="18"/>
              </w:rPr>
              <w:t>1792 Usd</w:t>
            </w:r>
          </w:p>
          <w:p w:rsidR="0019204A" w:rsidRPr="006C5DB0" w:rsidRDefault="0019204A" w:rsidP="00563054">
            <w:pPr>
              <w:spacing w:after="0"/>
              <w:jc w:val="center"/>
              <w:rPr>
                <w:rFonts w:ascii="Garamond" w:hAnsi="Garamond"/>
                <w:b/>
                <w:sz w:val="18"/>
                <w:szCs w:val="18"/>
              </w:rPr>
            </w:pPr>
          </w:p>
        </w:tc>
        <w:tc>
          <w:tcPr>
            <w:tcW w:w="2329" w:type="dxa"/>
          </w:tcPr>
          <w:p w:rsidR="0019204A" w:rsidRPr="006C5DB0" w:rsidRDefault="0019204A" w:rsidP="00255886">
            <w:pPr>
              <w:spacing w:after="0"/>
              <w:jc w:val="center"/>
              <w:rPr>
                <w:rFonts w:ascii="Garamond" w:hAnsi="Garamond"/>
                <w:b/>
                <w:sz w:val="18"/>
                <w:szCs w:val="18"/>
              </w:rPr>
            </w:pPr>
            <w:r w:rsidRPr="006C5DB0">
              <w:rPr>
                <w:rFonts w:ascii="Garamond" w:hAnsi="Garamond"/>
                <w:b/>
                <w:sz w:val="18"/>
                <w:szCs w:val="18"/>
              </w:rPr>
              <w:t>1696 Usd</w:t>
            </w:r>
          </w:p>
          <w:p w:rsidR="0019204A" w:rsidRPr="006C5DB0" w:rsidRDefault="0019204A" w:rsidP="00255886">
            <w:pPr>
              <w:spacing w:after="0"/>
              <w:jc w:val="center"/>
              <w:rPr>
                <w:rFonts w:ascii="Garamond" w:hAnsi="Garamond"/>
                <w:b/>
                <w:sz w:val="18"/>
                <w:szCs w:val="18"/>
              </w:rPr>
            </w:pPr>
          </w:p>
        </w:tc>
      </w:tr>
    </w:tbl>
    <w:p w:rsidR="0019204A" w:rsidRPr="008B7C8E" w:rsidRDefault="0019204A" w:rsidP="00DB4B25">
      <w:pPr>
        <w:spacing w:after="0"/>
        <w:ind w:right="-119"/>
        <w:jc w:val="both"/>
        <w:rPr>
          <w:rFonts w:ascii="Garamond" w:hAnsi="Garamond"/>
          <w:sz w:val="24"/>
          <w:szCs w:val="24"/>
        </w:rPr>
      </w:pPr>
    </w:p>
    <w:p w:rsidR="0019204A" w:rsidRDefault="0019204A" w:rsidP="00D92F19">
      <w:pPr>
        <w:rPr>
          <w:rFonts w:ascii="Garamond" w:hAnsi="Garamond"/>
          <w:b/>
          <w:sz w:val="18"/>
          <w:szCs w:val="18"/>
          <w:u w:val="single"/>
        </w:rPr>
        <w:sectPr w:rsidR="0019204A" w:rsidSect="00206048">
          <w:type w:val="continuous"/>
          <w:pgSz w:w="12240" w:h="15840"/>
          <w:pgMar w:top="993" w:right="616" w:bottom="426" w:left="1843" w:header="708" w:footer="708" w:gutter="0"/>
          <w:cols w:space="708"/>
          <w:docGrid w:linePitch="360"/>
        </w:sectPr>
      </w:pPr>
    </w:p>
    <w:p w:rsidR="0019204A" w:rsidRPr="006C5DB0" w:rsidRDefault="0019204A" w:rsidP="00D92F19">
      <w:pPr>
        <w:rPr>
          <w:rFonts w:ascii="Garamond" w:hAnsi="Garamond"/>
          <w:b/>
          <w:sz w:val="18"/>
          <w:szCs w:val="18"/>
          <w:u w:val="single"/>
        </w:rPr>
      </w:pPr>
      <w:r w:rsidRPr="006C5DB0">
        <w:rPr>
          <w:rFonts w:ascii="Garamond" w:hAnsi="Garamond"/>
          <w:b/>
          <w:sz w:val="18"/>
          <w:szCs w:val="18"/>
          <w:u w:val="single"/>
        </w:rPr>
        <w:t>Programa Incluye:</w:t>
      </w:r>
    </w:p>
    <w:p w:rsidR="0019204A" w:rsidRPr="006C5DB0" w:rsidRDefault="0019204A" w:rsidP="00D92F19">
      <w:pPr>
        <w:numPr>
          <w:ilvl w:val="0"/>
          <w:numId w:val="36"/>
        </w:numPr>
        <w:spacing w:after="0"/>
        <w:rPr>
          <w:rFonts w:ascii="Garamond" w:hAnsi="Garamond"/>
          <w:sz w:val="18"/>
          <w:szCs w:val="18"/>
        </w:rPr>
      </w:pPr>
      <w:r>
        <w:rPr>
          <w:rFonts w:ascii="Garamond" w:hAnsi="Garamond"/>
          <w:sz w:val="18"/>
          <w:szCs w:val="18"/>
        </w:rPr>
        <w:t xml:space="preserve">Traslado Aeropuerto La Habana–Santiago–Hotel Palco. Ticket </w:t>
      </w:r>
      <w:r w:rsidRPr="006C5DB0">
        <w:rPr>
          <w:rFonts w:ascii="Garamond" w:hAnsi="Garamond"/>
          <w:sz w:val="18"/>
          <w:szCs w:val="18"/>
        </w:rPr>
        <w:t>06 Noches en Habana  Hotel Palco</w:t>
      </w:r>
    </w:p>
    <w:p w:rsidR="0019204A" w:rsidRPr="006C5DB0" w:rsidRDefault="0019204A" w:rsidP="00D92F19">
      <w:pPr>
        <w:numPr>
          <w:ilvl w:val="0"/>
          <w:numId w:val="36"/>
        </w:numPr>
        <w:spacing w:after="0"/>
        <w:rPr>
          <w:rFonts w:ascii="Garamond" w:hAnsi="Garamond"/>
          <w:sz w:val="18"/>
          <w:szCs w:val="18"/>
        </w:rPr>
      </w:pPr>
      <w:r w:rsidRPr="006C5DB0">
        <w:rPr>
          <w:rFonts w:ascii="Garamond" w:hAnsi="Garamond"/>
          <w:sz w:val="18"/>
          <w:szCs w:val="18"/>
        </w:rPr>
        <w:t xml:space="preserve">Sistema Alimenticio solo desayuno </w:t>
      </w:r>
    </w:p>
    <w:p w:rsidR="0019204A" w:rsidRPr="006C5DB0" w:rsidRDefault="0019204A" w:rsidP="00D92F19">
      <w:pPr>
        <w:numPr>
          <w:ilvl w:val="0"/>
          <w:numId w:val="36"/>
        </w:numPr>
        <w:spacing w:after="0"/>
        <w:rPr>
          <w:rFonts w:ascii="Garamond" w:hAnsi="Garamond"/>
          <w:sz w:val="18"/>
          <w:szCs w:val="18"/>
        </w:rPr>
      </w:pPr>
      <w:r w:rsidRPr="006C5DB0">
        <w:rPr>
          <w:rFonts w:ascii="Garamond" w:hAnsi="Garamond"/>
          <w:sz w:val="18"/>
          <w:szCs w:val="18"/>
        </w:rPr>
        <w:t xml:space="preserve">Traslado Hotel Palco  – Aeropuerto Habana  </w:t>
      </w:r>
    </w:p>
    <w:p w:rsidR="0019204A" w:rsidRPr="006C5DB0" w:rsidRDefault="0019204A" w:rsidP="00D92F19">
      <w:pPr>
        <w:numPr>
          <w:ilvl w:val="0"/>
          <w:numId w:val="36"/>
        </w:numPr>
        <w:spacing w:after="0"/>
        <w:rPr>
          <w:rFonts w:ascii="Garamond" w:hAnsi="Garamond"/>
          <w:sz w:val="18"/>
          <w:szCs w:val="18"/>
        </w:rPr>
      </w:pPr>
      <w:r w:rsidRPr="006C5DB0">
        <w:rPr>
          <w:rFonts w:ascii="Garamond" w:hAnsi="Garamond"/>
          <w:sz w:val="18"/>
          <w:szCs w:val="18"/>
        </w:rPr>
        <w:t xml:space="preserve">Visa de entrada a Cuba </w:t>
      </w:r>
    </w:p>
    <w:p w:rsidR="0019204A" w:rsidRPr="006C5DB0" w:rsidRDefault="0019204A" w:rsidP="00D92F19">
      <w:pPr>
        <w:numPr>
          <w:ilvl w:val="0"/>
          <w:numId w:val="36"/>
        </w:numPr>
        <w:spacing w:after="0"/>
        <w:rPr>
          <w:rFonts w:ascii="Garamond" w:hAnsi="Garamond"/>
          <w:sz w:val="18"/>
          <w:szCs w:val="18"/>
        </w:rPr>
      </w:pPr>
      <w:r w:rsidRPr="006C5DB0">
        <w:rPr>
          <w:rFonts w:ascii="Garamond" w:hAnsi="Garamond"/>
          <w:sz w:val="18"/>
          <w:szCs w:val="18"/>
        </w:rPr>
        <w:t>Matricula al Evento</w:t>
      </w:r>
    </w:p>
    <w:p w:rsidR="0019204A" w:rsidRPr="006C5DB0" w:rsidRDefault="0019204A" w:rsidP="00D92F19">
      <w:pPr>
        <w:numPr>
          <w:ilvl w:val="0"/>
          <w:numId w:val="36"/>
        </w:numPr>
        <w:spacing w:after="0"/>
        <w:rPr>
          <w:rFonts w:ascii="Garamond" w:hAnsi="Garamond"/>
          <w:sz w:val="18"/>
          <w:szCs w:val="18"/>
        </w:rPr>
      </w:pPr>
      <w:r w:rsidRPr="006C5DB0">
        <w:rPr>
          <w:rFonts w:ascii="Garamond" w:hAnsi="Garamond"/>
          <w:sz w:val="18"/>
          <w:szCs w:val="18"/>
        </w:rPr>
        <w:t xml:space="preserve">Seguro  de Viajes  Travel Ace </w:t>
      </w:r>
    </w:p>
    <w:p w:rsidR="0019204A" w:rsidRPr="006C5DB0" w:rsidRDefault="0019204A" w:rsidP="00D92F19">
      <w:pPr>
        <w:numPr>
          <w:ilvl w:val="0"/>
          <w:numId w:val="36"/>
        </w:numPr>
        <w:spacing w:after="0"/>
        <w:rPr>
          <w:rFonts w:ascii="Garamond" w:hAnsi="Garamond"/>
          <w:sz w:val="18"/>
          <w:szCs w:val="18"/>
        </w:rPr>
      </w:pPr>
      <w:r w:rsidRPr="006C5DB0">
        <w:rPr>
          <w:rFonts w:ascii="Garamond" w:hAnsi="Garamond"/>
          <w:sz w:val="18"/>
          <w:szCs w:val="18"/>
        </w:rPr>
        <w:t xml:space="preserve">Asistencia Personalizada </w:t>
      </w:r>
    </w:p>
    <w:p w:rsidR="0019204A" w:rsidRPr="006C5DB0" w:rsidRDefault="0019204A" w:rsidP="00D92F19">
      <w:pPr>
        <w:numPr>
          <w:ilvl w:val="0"/>
          <w:numId w:val="36"/>
        </w:numPr>
        <w:spacing w:after="0"/>
        <w:rPr>
          <w:rFonts w:ascii="Garamond" w:hAnsi="Garamond"/>
          <w:sz w:val="18"/>
          <w:szCs w:val="18"/>
        </w:rPr>
      </w:pPr>
      <w:r w:rsidRPr="006C5DB0">
        <w:rPr>
          <w:rFonts w:ascii="Garamond" w:hAnsi="Garamond"/>
          <w:sz w:val="18"/>
          <w:szCs w:val="18"/>
        </w:rPr>
        <w:t>Impuestos de seguridad</w:t>
      </w:r>
      <w:r>
        <w:rPr>
          <w:rFonts w:ascii="Garamond" w:hAnsi="Garamond"/>
          <w:sz w:val="18"/>
          <w:szCs w:val="18"/>
        </w:rPr>
        <w:t xml:space="preserve"> </w:t>
      </w:r>
    </w:p>
    <w:p w:rsidR="0019204A" w:rsidRPr="006C5DB0" w:rsidRDefault="0019204A" w:rsidP="00D92F19">
      <w:pPr>
        <w:numPr>
          <w:ilvl w:val="0"/>
          <w:numId w:val="36"/>
        </w:numPr>
        <w:spacing w:after="0"/>
        <w:rPr>
          <w:rFonts w:ascii="Garamond" w:hAnsi="Garamond"/>
          <w:sz w:val="18"/>
          <w:szCs w:val="18"/>
        </w:rPr>
      </w:pPr>
      <w:r w:rsidRPr="006C5DB0">
        <w:rPr>
          <w:rFonts w:ascii="Garamond" w:hAnsi="Garamond"/>
          <w:sz w:val="18"/>
          <w:szCs w:val="18"/>
        </w:rPr>
        <w:t xml:space="preserve">Tasa de Embarque </w:t>
      </w:r>
    </w:p>
    <w:p w:rsidR="0019204A" w:rsidRPr="006C5DB0" w:rsidRDefault="0019204A" w:rsidP="00D92F19">
      <w:pPr>
        <w:ind w:left="-426" w:hanging="141"/>
        <w:rPr>
          <w:rFonts w:ascii="Garamond" w:hAnsi="Garamond"/>
          <w:sz w:val="18"/>
          <w:szCs w:val="18"/>
        </w:rPr>
      </w:pPr>
    </w:p>
    <w:p w:rsidR="0019204A" w:rsidRPr="001254B1" w:rsidRDefault="0019204A" w:rsidP="00D92F19">
      <w:pPr>
        <w:pStyle w:val="ListParagraph"/>
        <w:numPr>
          <w:ilvl w:val="0"/>
          <w:numId w:val="36"/>
        </w:numPr>
        <w:rPr>
          <w:sz w:val="20"/>
          <w:szCs w:val="20"/>
        </w:rPr>
      </w:pPr>
      <w:r w:rsidRPr="001254B1">
        <w:rPr>
          <w:rFonts w:ascii="Garamond" w:hAnsi="Garamond"/>
          <w:b/>
          <w:sz w:val="20"/>
          <w:szCs w:val="20"/>
          <w:u w:val="single"/>
        </w:rPr>
        <w:t>Programa No Inc</w:t>
      </w:r>
      <w:r w:rsidRPr="001254B1">
        <w:rPr>
          <w:b/>
          <w:sz w:val="20"/>
          <w:szCs w:val="20"/>
          <w:u w:val="single"/>
        </w:rPr>
        <w:t>luye</w:t>
      </w:r>
      <w:r w:rsidRPr="001254B1">
        <w:rPr>
          <w:sz w:val="20"/>
          <w:szCs w:val="20"/>
        </w:rPr>
        <w:t>:</w:t>
      </w:r>
    </w:p>
    <w:p w:rsidR="0019204A" w:rsidRPr="006C5DB0" w:rsidRDefault="0019204A" w:rsidP="005160EF">
      <w:pPr>
        <w:numPr>
          <w:ilvl w:val="0"/>
          <w:numId w:val="36"/>
        </w:numPr>
        <w:spacing w:after="0"/>
        <w:ind w:left="284" w:hanging="142"/>
        <w:rPr>
          <w:rFonts w:ascii="Garamond" w:hAnsi="Garamond"/>
          <w:sz w:val="18"/>
          <w:szCs w:val="18"/>
        </w:rPr>
      </w:pPr>
      <w:r w:rsidRPr="006C5DB0">
        <w:rPr>
          <w:rFonts w:ascii="Garamond" w:hAnsi="Garamond"/>
          <w:sz w:val="18"/>
          <w:szCs w:val="18"/>
        </w:rPr>
        <w:t xml:space="preserve">Tasa  de embarque a pagar en el aeropuerto de Cuba CUC 25.- p/p  </w:t>
      </w:r>
    </w:p>
    <w:p w:rsidR="0019204A" w:rsidRDefault="0019204A" w:rsidP="005160EF">
      <w:pPr>
        <w:numPr>
          <w:ilvl w:val="0"/>
          <w:numId w:val="36"/>
        </w:numPr>
        <w:spacing w:after="0"/>
        <w:ind w:left="284" w:hanging="142"/>
        <w:rPr>
          <w:rFonts w:ascii="Garamond" w:hAnsi="Garamond"/>
          <w:sz w:val="18"/>
          <w:szCs w:val="18"/>
        </w:rPr>
      </w:pPr>
      <w:r w:rsidRPr="006C5DB0">
        <w:rPr>
          <w:rFonts w:ascii="Garamond" w:hAnsi="Garamond"/>
          <w:sz w:val="18"/>
          <w:szCs w:val="18"/>
        </w:rPr>
        <w:t xml:space="preserve">Cenas </w:t>
      </w:r>
    </w:p>
    <w:p w:rsidR="0019204A" w:rsidRPr="006C5DB0" w:rsidRDefault="0019204A" w:rsidP="005160EF">
      <w:pPr>
        <w:numPr>
          <w:ilvl w:val="0"/>
          <w:numId w:val="36"/>
        </w:numPr>
        <w:spacing w:after="0"/>
        <w:ind w:left="284" w:hanging="142"/>
        <w:rPr>
          <w:rFonts w:ascii="Garamond" w:hAnsi="Garamond"/>
          <w:sz w:val="18"/>
          <w:szCs w:val="18"/>
        </w:rPr>
      </w:pPr>
      <w:r>
        <w:rPr>
          <w:rFonts w:ascii="Garamond" w:hAnsi="Garamond"/>
          <w:sz w:val="18"/>
          <w:szCs w:val="18"/>
        </w:rPr>
        <w:t>A</w:t>
      </w:r>
      <w:r w:rsidRPr="006C5DB0">
        <w:rPr>
          <w:rFonts w:ascii="Garamond" w:hAnsi="Garamond"/>
          <w:sz w:val="18"/>
          <w:szCs w:val="18"/>
        </w:rPr>
        <w:t xml:space="preserve">lmuerzos </w:t>
      </w:r>
      <w:r>
        <w:rPr>
          <w:rFonts w:ascii="Garamond" w:hAnsi="Garamond"/>
          <w:sz w:val="18"/>
          <w:szCs w:val="18"/>
        </w:rPr>
        <w:t>de días 11, 16 y 17</w:t>
      </w:r>
    </w:p>
    <w:p w:rsidR="0019204A" w:rsidRPr="006C5DB0" w:rsidRDefault="0019204A" w:rsidP="005160EF">
      <w:pPr>
        <w:numPr>
          <w:ilvl w:val="0"/>
          <w:numId w:val="36"/>
        </w:numPr>
        <w:spacing w:after="0"/>
        <w:ind w:left="284" w:hanging="142"/>
        <w:rPr>
          <w:rFonts w:ascii="Garamond" w:hAnsi="Garamond"/>
          <w:sz w:val="18"/>
          <w:szCs w:val="18"/>
        </w:rPr>
      </w:pPr>
      <w:r w:rsidRPr="006C5DB0">
        <w:rPr>
          <w:rFonts w:ascii="Garamond" w:hAnsi="Garamond"/>
          <w:sz w:val="18"/>
          <w:szCs w:val="18"/>
        </w:rPr>
        <w:t xml:space="preserve">Todo lo NO estipulado en el mismo </w:t>
      </w:r>
    </w:p>
    <w:p w:rsidR="0019204A" w:rsidRDefault="0019204A" w:rsidP="005160EF">
      <w:pPr>
        <w:spacing w:after="0"/>
        <w:ind w:left="284" w:hanging="142"/>
        <w:jc w:val="both"/>
        <w:rPr>
          <w:rFonts w:ascii="Garamond" w:hAnsi="Garamond"/>
          <w:sz w:val="18"/>
          <w:szCs w:val="18"/>
          <w:lang w:val="es-CO"/>
        </w:rPr>
        <w:sectPr w:rsidR="0019204A" w:rsidSect="001254B1">
          <w:type w:val="continuous"/>
          <w:pgSz w:w="12240" w:h="15840"/>
          <w:pgMar w:top="993" w:right="616" w:bottom="426" w:left="1843" w:header="708" w:footer="708" w:gutter="0"/>
          <w:cols w:num="2" w:space="708" w:equalWidth="0">
            <w:col w:w="4530" w:space="720"/>
            <w:col w:w="4530"/>
          </w:cols>
          <w:docGrid w:linePitch="360"/>
        </w:sectPr>
      </w:pPr>
    </w:p>
    <w:p w:rsidR="0019204A" w:rsidRPr="006C5DB0" w:rsidRDefault="0019204A" w:rsidP="005160EF">
      <w:pPr>
        <w:spacing w:after="0"/>
        <w:ind w:left="284" w:hanging="142"/>
        <w:jc w:val="both"/>
        <w:rPr>
          <w:rFonts w:ascii="Garamond" w:hAnsi="Garamond"/>
          <w:sz w:val="18"/>
          <w:szCs w:val="18"/>
          <w:lang w:val="es-CO"/>
        </w:rPr>
      </w:pPr>
    </w:p>
    <w:p w:rsidR="0019204A" w:rsidRPr="006C5DB0" w:rsidRDefault="0019204A" w:rsidP="005160EF">
      <w:pPr>
        <w:spacing w:after="0"/>
        <w:ind w:left="284" w:hanging="142"/>
        <w:jc w:val="both"/>
        <w:rPr>
          <w:rFonts w:ascii="Garamond" w:hAnsi="Garamond"/>
          <w:b/>
          <w:color w:val="C00000"/>
          <w:sz w:val="18"/>
          <w:szCs w:val="18"/>
          <w:u w:val="single"/>
        </w:rPr>
      </w:pPr>
      <w:r w:rsidRPr="006C5DB0">
        <w:rPr>
          <w:rFonts w:ascii="Garamond" w:hAnsi="Garamond"/>
          <w:b/>
          <w:color w:val="C00000"/>
          <w:sz w:val="18"/>
          <w:szCs w:val="18"/>
          <w:u w:val="single"/>
        </w:rPr>
        <w:t xml:space="preserve">Opción II Siguientes Hoteles </w:t>
      </w:r>
    </w:p>
    <w:p w:rsidR="0019204A" w:rsidRPr="008B7C8E" w:rsidRDefault="0019204A" w:rsidP="00D92F19">
      <w:pPr>
        <w:spacing w:after="0"/>
        <w:jc w:val="both"/>
        <w:rPr>
          <w:rFonts w:ascii="Garamond" w:hAnsi="Garamond"/>
          <w:b/>
          <w:color w:val="C00000"/>
          <w:sz w:val="24"/>
          <w:szCs w:val="24"/>
          <w:u w:val="single"/>
        </w:rPr>
      </w:pPr>
    </w:p>
    <w:tbl>
      <w:tblPr>
        <w:tblW w:w="0" w:type="auto"/>
        <w:tblInd w:w="632" w:type="dxa"/>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Layout w:type="fixed"/>
        <w:tblLook w:val="00A0"/>
      </w:tblPr>
      <w:tblGrid>
        <w:gridCol w:w="1979"/>
        <w:gridCol w:w="2550"/>
        <w:gridCol w:w="2687"/>
      </w:tblGrid>
      <w:tr w:rsidR="0019204A" w:rsidRPr="006C5DB0" w:rsidTr="00DB4B25">
        <w:trPr>
          <w:trHeight w:val="185"/>
        </w:trPr>
        <w:tc>
          <w:tcPr>
            <w:tcW w:w="1979" w:type="dxa"/>
            <w:tcBorders>
              <w:bottom w:val="single" w:sz="18" w:space="0" w:color="809EC2"/>
            </w:tcBorders>
          </w:tcPr>
          <w:p w:rsidR="0019204A" w:rsidRPr="006C5DB0" w:rsidRDefault="0019204A" w:rsidP="00563054">
            <w:pPr>
              <w:spacing w:after="0"/>
              <w:jc w:val="center"/>
              <w:rPr>
                <w:rFonts w:ascii="Garamond" w:hAnsi="Garamond"/>
                <w:b/>
                <w:bCs/>
                <w:sz w:val="18"/>
                <w:szCs w:val="18"/>
              </w:rPr>
            </w:pPr>
            <w:r w:rsidRPr="006C5DB0">
              <w:rPr>
                <w:rFonts w:ascii="Garamond" w:hAnsi="Garamond"/>
                <w:b/>
                <w:bCs/>
                <w:sz w:val="18"/>
                <w:szCs w:val="18"/>
              </w:rPr>
              <w:t xml:space="preserve">Hoteles </w:t>
            </w:r>
          </w:p>
        </w:tc>
        <w:tc>
          <w:tcPr>
            <w:tcW w:w="2550" w:type="dxa"/>
            <w:tcBorders>
              <w:bottom w:val="single" w:sz="18" w:space="0" w:color="809EC2"/>
            </w:tcBorders>
          </w:tcPr>
          <w:p w:rsidR="0019204A" w:rsidRPr="006C5DB0" w:rsidRDefault="0019204A" w:rsidP="00563054">
            <w:pPr>
              <w:spacing w:after="0"/>
              <w:rPr>
                <w:rFonts w:ascii="Garamond" w:hAnsi="Garamond"/>
                <w:b/>
                <w:bCs/>
                <w:sz w:val="18"/>
                <w:szCs w:val="18"/>
              </w:rPr>
            </w:pPr>
            <w:r w:rsidRPr="006C5DB0">
              <w:rPr>
                <w:rFonts w:ascii="Garamond" w:hAnsi="Garamond"/>
                <w:b/>
                <w:bCs/>
                <w:sz w:val="18"/>
                <w:szCs w:val="18"/>
              </w:rPr>
              <w:t>Habitación Single</w:t>
            </w:r>
          </w:p>
        </w:tc>
        <w:tc>
          <w:tcPr>
            <w:tcW w:w="2687" w:type="dxa"/>
            <w:tcBorders>
              <w:bottom w:val="single" w:sz="18" w:space="0" w:color="809EC2"/>
            </w:tcBorders>
          </w:tcPr>
          <w:p w:rsidR="0019204A" w:rsidRPr="006C5DB0" w:rsidRDefault="0019204A" w:rsidP="00563054">
            <w:pPr>
              <w:spacing w:after="0"/>
              <w:jc w:val="center"/>
              <w:rPr>
                <w:rFonts w:ascii="Garamond" w:hAnsi="Garamond"/>
                <w:b/>
                <w:bCs/>
                <w:sz w:val="18"/>
                <w:szCs w:val="18"/>
              </w:rPr>
            </w:pPr>
            <w:r w:rsidRPr="006C5DB0">
              <w:rPr>
                <w:rFonts w:ascii="Garamond" w:hAnsi="Garamond"/>
                <w:b/>
                <w:bCs/>
                <w:sz w:val="18"/>
                <w:szCs w:val="18"/>
              </w:rPr>
              <w:t>Habitación Doble</w:t>
            </w:r>
          </w:p>
        </w:tc>
      </w:tr>
      <w:tr w:rsidR="0019204A" w:rsidRPr="006C5DB0" w:rsidTr="00DB4B25">
        <w:trPr>
          <w:trHeight w:val="361"/>
        </w:trPr>
        <w:tc>
          <w:tcPr>
            <w:tcW w:w="1979" w:type="dxa"/>
            <w:shd w:val="clear" w:color="auto" w:fill="DFE6F0"/>
          </w:tcPr>
          <w:p w:rsidR="0019204A" w:rsidRPr="006C5DB0" w:rsidRDefault="0019204A" w:rsidP="00563054">
            <w:pPr>
              <w:spacing w:after="0"/>
              <w:jc w:val="both"/>
              <w:rPr>
                <w:rFonts w:ascii="Garamond" w:hAnsi="Garamond"/>
                <w:b/>
                <w:bCs/>
                <w:sz w:val="18"/>
                <w:szCs w:val="18"/>
              </w:rPr>
            </w:pPr>
            <w:r w:rsidRPr="006C5DB0">
              <w:rPr>
                <w:rFonts w:ascii="Garamond" w:hAnsi="Garamond"/>
                <w:b/>
                <w:bCs/>
                <w:sz w:val="18"/>
                <w:szCs w:val="18"/>
              </w:rPr>
              <w:t xml:space="preserve">Neptuno </w:t>
            </w:r>
          </w:p>
        </w:tc>
        <w:tc>
          <w:tcPr>
            <w:tcW w:w="2550" w:type="dxa"/>
            <w:shd w:val="clear" w:color="auto" w:fill="DFE6F0"/>
          </w:tcPr>
          <w:p w:rsidR="0019204A" w:rsidRPr="006C5DB0" w:rsidRDefault="0019204A" w:rsidP="00563054">
            <w:pPr>
              <w:spacing w:after="0"/>
              <w:jc w:val="center"/>
              <w:rPr>
                <w:rFonts w:ascii="Garamond" w:hAnsi="Garamond"/>
                <w:b/>
                <w:sz w:val="18"/>
                <w:szCs w:val="18"/>
              </w:rPr>
            </w:pPr>
            <w:r w:rsidRPr="006C5DB0">
              <w:rPr>
                <w:rFonts w:ascii="Garamond" w:hAnsi="Garamond"/>
                <w:b/>
                <w:bCs/>
                <w:sz w:val="18"/>
                <w:szCs w:val="18"/>
              </w:rPr>
              <w:t>1522</w:t>
            </w:r>
            <w:r w:rsidRPr="006C5DB0">
              <w:rPr>
                <w:rFonts w:ascii="Garamond" w:hAnsi="Garamond"/>
                <w:b/>
                <w:sz w:val="18"/>
                <w:szCs w:val="18"/>
              </w:rPr>
              <w:t xml:space="preserve"> Usd</w:t>
            </w:r>
          </w:p>
          <w:p w:rsidR="0019204A" w:rsidRPr="006C5DB0" w:rsidRDefault="0019204A" w:rsidP="00563054">
            <w:pPr>
              <w:spacing w:after="0"/>
              <w:jc w:val="center"/>
              <w:rPr>
                <w:rFonts w:ascii="Garamond" w:hAnsi="Garamond"/>
                <w:b/>
                <w:bCs/>
                <w:sz w:val="18"/>
                <w:szCs w:val="18"/>
              </w:rPr>
            </w:pPr>
          </w:p>
        </w:tc>
        <w:tc>
          <w:tcPr>
            <w:tcW w:w="2687" w:type="dxa"/>
            <w:shd w:val="clear" w:color="auto" w:fill="DFE6F0"/>
          </w:tcPr>
          <w:p w:rsidR="0019204A" w:rsidRPr="006C5DB0" w:rsidRDefault="0019204A" w:rsidP="00563054">
            <w:pPr>
              <w:spacing w:after="0"/>
              <w:jc w:val="center"/>
              <w:rPr>
                <w:rFonts w:ascii="Garamond" w:hAnsi="Garamond"/>
                <w:b/>
                <w:sz w:val="18"/>
                <w:szCs w:val="18"/>
              </w:rPr>
            </w:pPr>
            <w:r w:rsidRPr="006C5DB0">
              <w:rPr>
                <w:rFonts w:ascii="Garamond" w:hAnsi="Garamond"/>
                <w:b/>
                <w:bCs/>
                <w:sz w:val="18"/>
                <w:szCs w:val="18"/>
              </w:rPr>
              <w:t>1442</w:t>
            </w:r>
            <w:r w:rsidRPr="006C5DB0">
              <w:rPr>
                <w:rFonts w:ascii="Garamond" w:hAnsi="Garamond"/>
                <w:b/>
                <w:sz w:val="18"/>
                <w:szCs w:val="18"/>
              </w:rPr>
              <w:t xml:space="preserve"> Usd</w:t>
            </w:r>
          </w:p>
          <w:p w:rsidR="0019204A" w:rsidRPr="006C5DB0" w:rsidRDefault="0019204A" w:rsidP="00563054">
            <w:pPr>
              <w:spacing w:after="0"/>
              <w:jc w:val="center"/>
              <w:rPr>
                <w:rFonts w:ascii="Garamond" w:hAnsi="Garamond"/>
                <w:b/>
                <w:bCs/>
                <w:sz w:val="18"/>
                <w:szCs w:val="18"/>
              </w:rPr>
            </w:pPr>
          </w:p>
        </w:tc>
      </w:tr>
      <w:tr w:rsidR="0019204A" w:rsidRPr="006C5DB0" w:rsidTr="00DB4B25">
        <w:trPr>
          <w:trHeight w:val="318"/>
        </w:trPr>
        <w:tc>
          <w:tcPr>
            <w:tcW w:w="1979" w:type="dxa"/>
          </w:tcPr>
          <w:p w:rsidR="0019204A" w:rsidRPr="006C5DB0" w:rsidRDefault="0019204A" w:rsidP="00563054">
            <w:pPr>
              <w:spacing w:after="0"/>
              <w:jc w:val="both"/>
              <w:rPr>
                <w:rFonts w:ascii="Garamond" w:hAnsi="Garamond"/>
                <w:b/>
                <w:bCs/>
                <w:sz w:val="18"/>
                <w:szCs w:val="18"/>
              </w:rPr>
            </w:pPr>
            <w:r w:rsidRPr="006C5DB0">
              <w:rPr>
                <w:rFonts w:ascii="Garamond" w:hAnsi="Garamond"/>
                <w:b/>
                <w:bCs/>
                <w:sz w:val="18"/>
                <w:szCs w:val="18"/>
              </w:rPr>
              <w:t xml:space="preserve">Copacaba </w:t>
            </w:r>
          </w:p>
          <w:p w:rsidR="0019204A" w:rsidRPr="006C5DB0" w:rsidRDefault="0019204A" w:rsidP="00563054">
            <w:pPr>
              <w:spacing w:after="0"/>
              <w:jc w:val="both"/>
              <w:rPr>
                <w:rFonts w:ascii="Garamond" w:hAnsi="Garamond"/>
                <w:b/>
                <w:bCs/>
                <w:sz w:val="18"/>
                <w:szCs w:val="18"/>
              </w:rPr>
            </w:pPr>
          </w:p>
        </w:tc>
        <w:tc>
          <w:tcPr>
            <w:tcW w:w="2550" w:type="dxa"/>
          </w:tcPr>
          <w:p w:rsidR="0019204A" w:rsidRPr="006C5DB0" w:rsidRDefault="0019204A" w:rsidP="00563054">
            <w:pPr>
              <w:spacing w:after="0"/>
              <w:jc w:val="center"/>
              <w:rPr>
                <w:rFonts w:ascii="Garamond" w:hAnsi="Garamond"/>
                <w:b/>
                <w:sz w:val="18"/>
                <w:szCs w:val="18"/>
              </w:rPr>
            </w:pPr>
            <w:r w:rsidRPr="006C5DB0">
              <w:rPr>
                <w:rFonts w:ascii="Garamond" w:hAnsi="Garamond"/>
                <w:b/>
                <w:bCs/>
                <w:sz w:val="18"/>
                <w:szCs w:val="18"/>
              </w:rPr>
              <w:t>1594</w:t>
            </w:r>
            <w:r w:rsidRPr="006C5DB0">
              <w:rPr>
                <w:rFonts w:ascii="Garamond" w:hAnsi="Garamond"/>
                <w:b/>
                <w:sz w:val="18"/>
                <w:szCs w:val="18"/>
              </w:rPr>
              <w:t xml:space="preserve"> Usd</w:t>
            </w:r>
          </w:p>
          <w:p w:rsidR="0019204A" w:rsidRPr="006C5DB0" w:rsidRDefault="0019204A" w:rsidP="00563054">
            <w:pPr>
              <w:spacing w:after="0"/>
              <w:jc w:val="center"/>
              <w:rPr>
                <w:rFonts w:ascii="Garamond" w:hAnsi="Garamond"/>
                <w:b/>
                <w:bCs/>
                <w:sz w:val="18"/>
                <w:szCs w:val="18"/>
              </w:rPr>
            </w:pPr>
          </w:p>
        </w:tc>
        <w:tc>
          <w:tcPr>
            <w:tcW w:w="2687" w:type="dxa"/>
          </w:tcPr>
          <w:p w:rsidR="0019204A" w:rsidRPr="006C5DB0" w:rsidRDefault="0019204A" w:rsidP="00563054">
            <w:pPr>
              <w:spacing w:after="0"/>
              <w:jc w:val="center"/>
              <w:rPr>
                <w:rFonts w:ascii="Garamond" w:hAnsi="Garamond"/>
                <w:b/>
                <w:sz w:val="18"/>
                <w:szCs w:val="18"/>
              </w:rPr>
            </w:pPr>
            <w:r w:rsidRPr="006C5DB0">
              <w:rPr>
                <w:rFonts w:ascii="Garamond" w:hAnsi="Garamond"/>
                <w:b/>
                <w:bCs/>
                <w:sz w:val="18"/>
                <w:szCs w:val="18"/>
              </w:rPr>
              <w:t>1514</w:t>
            </w:r>
            <w:r w:rsidRPr="006C5DB0">
              <w:rPr>
                <w:rFonts w:ascii="Garamond" w:hAnsi="Garamond"/>
                <w:b/>
                <w:sz w:val="18"/>
                <w:szCs w:val="18"/>
              </w:rPr>
              <w:t xml:space="preserve"> Usd</w:t>
            </w:r>
          </w:p>
          <w:p w:rsidR="0019204A" w:rsidRPr="006C5DB0" w:rsidRDefault="0019204A" w:rsidP="00563054">
            <w:pPr>
              <w:spacing w:after="0"/>
              <w:jc w:val="center"/>
              <w:rPr>
                <w:rFonts w:ascii="Garamond" w:hAnsi="Garamond"/>
                <w:b/>
                <w:bCs/>
                <w:sz w:val="18"/>
                <w:szCs w:val="18"/>
              </w:rPr>
            </w:pPr>
          </w:p>
        </w:tc>
      </w:tr>
      <w:tr w:rsidR="0019204A" w:rsidRPr="006C5DB0" w:rsidTr="00DB4B25">
        <w:trPr>
          <w:trHeight w:val="318"/>
        </w:trPr>
        <w:tc>
          <w:tcPr>
            <w:tcW w:w="1979" w:type="dxa"/>
            <w:shd w:val="clear" w:color="auto" w:fill="DFE6F0"/>
          </w:tcPr>
          <w:p w:rsidR="0019204A" w:rsidRPr="006C5DB0" w:rsidRDefault="0019204A" w:rsidP="00563054">
            <w:pPr>
              <w:spacing w:after="0"/>
              <w:jc w:val="both"/>
              <w:rPr>
                <w:rFonts w:ascii="Garamond" w:hAnsi="Garamond"/>
                <w:b/>
                <w:bCs/>
                <w:sz w:val="18"/>
                <w:szCs w:val="18"/>
              </w:rPr>
            </w:pPr>
            <w:r w:rsidRPr="006C5DB0">
              <w:rPr>
                <w:rFonts w:ascii="Garamond" w:hAnsi="Garamond"/>
                <w:b/>
                <w:bCs/>
                <w:sz w:val="18"/>
                <w:szCs w:val="18"/>
              </w:rPr>
              <w:t>Palco</w:t>
            </w:r>
          </w:p>
          <w:p w:rsidR="0019204A" w:rsidRPr="006C5DB0" w:rsidRDefault="0019204A" w:rsidP="00563054">
            <w:pPr>
              <w:spacing w:after="0"/>
              <w:jc w:val="both"/>
              <w:rPr>
                <w:rFonts w:ascii="Garamond" w:hAnsi="Garamond"/>
                <w:b/>
                <w:bCs/>
                <w:sz w:val="18"/>
                <w:szCs w:val="18"/>
              </w:rPr>
            </w:pPr>
          </w:p>
        </w:tc>
        <w:tc>
          <w:tcPr>
            <w:tcW w:w="2550" w:type="dxa"/>
            <w:shd w:val="clear" w:color="auto" w:fill="DFE6F0"/>
          </w:tcPr>
          <w:p w:rsidR="0019204A" w:rsidRPr="006C5DB0" w:rsidRDefault="0019204A" w:rsidP="00563054">
            <w:pPr>
              <w:spacing w:after="0"/>
              <w:jc w:val="center"/>
              <w:rPr>
                <w:rFonts w:ascii="Garamond" w:hAnsi="Garamond"/>
                <w:b/>
                <w:sz w:val="18"/>
                <w:szCs w:val="18"/>
              </w:rPr>
            </w:pPr>
            <w:r w:rsidRPr="006C5DB0">
              <w:rPr>
                <w:rFonts w:ascii="Garamond" w:hAnsi="Garamond"/>
                <w:b/>
                <w:bCs/>
                <w:sz w:val="18"/>
                <w:szCs w:val="18"/>
              </w:rPr>
              <w:t>1674</w:t>
            </w:r>
            <w:r w:rsidRPr="006C5DB0">
              <w:rPr>
                <w:rFonts w:ascii="Garamond" w:hAnsi="Garamond"/>
                <w:b/>
                <w:sz w:val="18"/>
                <w:szCs w:val="18"/>
              </w:rPr>
              <w:t xml:space="preserve"> Usd</w:t>
            </w:r>
          </w:p>
          <w:p w:rsidR="0019204A" w:rsidRPr="006C5DB0" w:rsidRDefault="0019204A" w:rsidP="00563054">
            <w:pPr>
              <w:spacing w:after="0"/>
              <w:jc w:val="center"/>
              <w:rPr>
                <w:rFonts w:ascii="Garamond" w:hAnsi="Garamond"/>
                <w:b/>
                <w:bCs/>
                <w:sz w:val="18"/>
                <w:szCs w:val="18"/>
              </w:rPr>
            </w:pPr>
          </w:p>
        </w:tc>
        <w:tc>
          <w:tcPr>
            <w:tcW w:w="2687" w:type="dxa"/>
            <w:shd w:val="clear" w:color="auto" w:fill="DFE6F0"/>
          </w:tcPr>
          <w:p w:rsidR="0019204A" w:rsidRPr="006C5DB0" w:rsidRDefault="0019204A" w:rsidP="00563054">
            <w:pPr>
              <w:spacing w:after="0"/>
              <w:jc w:val="center"/>
              <w:rPr>
                <w:rFonts w:ascii="Garamond" w:hAnsi="Garamond"/>
                <w:b/>
                <w:sz w:val="18"/>
                <w:szCs w:val="18"/>
              </w:rPr>
            </w:pPr>
            <w:r w:rsidRPr="006C5DB0">
              <w:rPr>
                <w:rFonts w:ascii="Garamond" w:hAnsi="Garamond"/>
                <w:b/>
                <w:bCs/>
                <w:sz w:val="18"/>
                <w:szCs w:val="18"/>
              </w:rPr>
              <w:t>1594</w:t>
            </w:r>
            <w:r w:rsidRPr="006C5DB0">
              <w:rPr>
                <w:rFonts w:ascii="Garamond" w:hAnsi="Garamond"/>
                <w:b/>
                <w:sz w:val="18"/>
                <w:szCs w:val="18"/>
              </w:rPr>
              <w:t xml:space="preserve"> Usd</w:t>
            </w:r>
          </w:p>
          <w:p w:rsidR="0019204A" w:rsidRPr="006C5DB0" w:rsidRDefault="0019204A" w:rsidP="00563054">
            <w:pPr>
              <w:spacing w:after="0"/>
              <w:jc w:val="center"/>
              <w:rPr>
                <w:rFonts w:ascii="Garamond" w:hAnsi="Garamond"/>
                <w:b/>
                <w:bCs/>
                <w:sz w:val="18"/>
                <w:szCs w:val="18"/>
              </w:rPr>
            </w:pPr>
          </w:p>
        </w:tc>
      </w:tr>
    </w:tbl>
    <w:p w:rsidR="0019204A" w:rsidRPr="006C5DB0" w:rsidRDefault="0019204A" w:rsidP="005160EF">
      <w:pPr>
        <w:rPr>
          <w:rFonts w:ascii="Garamond" w:hAnsi="Garamond"/>
          <w:b/>
          <w:sz w:val="18"/>
          <w:szCs w:val="18"/>
          <w:u w:val="single"/>
        </w:rPr>
      </w:pPr>
    </w:p>
    <w:p w:rsidR="0019204A" w:rsidRDefault="0019204A" w:rsidP="005160EF">
      <w:pPr>
        <w:rPr>
          <w:rFonts w:ascii="Garamond" w:hAnsi="Garamond"/>
          <w:b/>
          <w:sz w:val="18"/>
          <w:szCs w:val="18"/>
          <w:u w:val="single"/>
        </w:rPr>
        <w:sectPr w:rsidR="0019204A" w:rsidSect="00206048">
          <w:type w:val="continuous"/>
          <w:pgSz w:w="12240" w:h="15840"/>
          <w:pgMar w:top="993" w:right="616" w:bottom="426" w:left="1843" w:header="708" w:footer="708" w:gutter="0"/>
          <w:cols w:space="708"/>
          <w:docGrid w:linePitch="360"/>
        </w:sectPr>
      </w:pPr>
    </w:p>
    <w:p w:rsidR="0019204A" w:rsidRPr="006C5DB0" w:rsidRDefault="0019204A" w:rsidP="005160EF">
      <w:pPr>
        <w:rPr>
          <w:rFonts w:ascii="Garamond" w:hAnsi="Garamond"/>
          <w:b/>
          <w:sz w:val="18"/>
          <w:szCs w:val="18"/>
          <w:u w:val="single"/>
        </w:rPr>
      </w:pPr>
      <w:r w:rsidRPr="006C5DB0">
        <w:rPr>
          <w:rFonts w:ascii="Garamond" w:hAnsi="Garamond"/>
          <w:b/>
          <w:sz w:val="18"/>
          <w:szCs w:val="18"/>
          <w:u w:val="single"/>
        </w:rPr>
        <w:t>Programa Incluye:</w:t>
      </w:r>
    </w:p>
    <w:p w:rsidR="0019204A" w:rsidRPr="006C5DB0" w:rsidRDefault="0019204A" w:rsidP="005160EF">
      <w:pPr>
        <w:numPr>
          <w:ilvl w:val="0"/>
          <w:numId w:val="36"/>
        </w:numPr>
        <w:spacing w:after="0"/>
        <w:rPr>
          <w:rFonts w:ascii="Garamond" w:hAnsi="Garamond"/>
          <w:sz w:val="18"/>
          <w:szCs w:val="18"/>
        </w:rPr>
      </w:pPr>
      <w:r w:rsidRPr="006C5DB0">
        <w:rPr>
          <w:rFonts w:ascii="Garamond" w:hAnsi="Garamond"/>
          <w:sz w:val="18"/>
          <w:szCs w:val="18"/>
        </w:rPr>
        <w:t>T</w:t>
      </w:r>
      <w:r>
        <w:rPr>
          <w:rFonts w:ascii="Garamond" w:hAnsi="Garamond"/>
          <w:sz w:val="18"/>
          <w:szCs w:val="18"/>
        </w:rPr>
        <w:t>icket</w:t>
      </w:r>
      <w:r w:rsidRPr="006C5DB0">
        <w:rPr>
          <w:rFonts w:ascii="Garamond" w:hAnsi="Garamond"/>
          <w:sz w:val="18"/>
          <w:szCs w:val="18"/>
        </w:rPr>
        <w:t xml:space="preserve"> Aéreo Santiago – La Habana – Santiago  </w:t>
      </w:r>
    </w:p>
    <w:p w:rsidR="0019204A" w:rsidRPr="006C5DB0" w:rsidRDefault="0019204A" w:rsidP="005160EF">
      <w:pPr>
        <w:numPr>
          <w:ilvl w:val="0"/>
          <w:numId w:val="36"/>
        </w:numPr>
        <w:spacing w:after="0"/>
        <w:rPr>
          <w:rFonts w:ascii="Garamond" w:hAnsi="Garamond"/>
          <w:sz w:val="18"/>
          <w:szCs w:val="18"/>
        </w:rPr>
      </w:pPr>
      <w:r w:rsidRPr="006C5DB0">
        <w:rPr>
          <w:rFonts w:ascii="Garamond" w:hAnsi="Garamond"/>
          <w:sz w:val="18"/>
          <w:szCs w:val="18"/>
        </w:rPr>
        <w:t xml:space="preserve">Traslado Aeropuerto La Habana – Hotel seleccionado </w:t>
      </w:r>
    </w:p>
    <w:p w:rsidR="0019204A" w:rsidRPr="006C5DB0" w:rsidRDefault="0019204A" w:rsidP="005160EF">
      <w:pPr>
        <w:numPr>
          <w:ilvl w:val="0"/>
          <w:numId w:val="36"/>
        </w:numPr>
        <w:spacing w:after="0"/>
        <w:rPr>
          <w:rFonts w:ascii="Garamond" w:hAnsi="Garamond"/>
          <w:sz w:val="18"/>
          <w:szCs w:val="18"/>
        </w:rPr>
      </w:pPr>
      <w:r w:rsidRPr="006C5DB0">
        <w:rPr>
          <w:rFonts w:ascii="Garamond" w:hAnsi="Garamond"/>
          <w:sz w:val="18"/>
          <w:szCs w:val="18"/>
        </w:rPr>
        <w:t xml:space="preserve">06 Noches en Habana </w:t>
      </w:r>
    </w:p>
    <w:p w:rsidR="0019204A" w:rsidRPr="006C5DB0" w:rsidRDefault="0019204A" w:rsidP="005160EF">
      <w:pPr>
        <w:numPr>
          <w:ilvl w:val="0"/>
          <w:numId w:val="36"/>
        </w:numPr>
        <w:spacing w:after="0"/>
        <w:rPr>
          <w:rFonts w:ascii="Garamond" w:hAnsi="Garamond"/>
          <w:sz w:val="18"/>
          <w:szCs w:val="18"/>
        </w:rPr>
      </w:pPr>
      <w:r w:rsidRPr="006C5DB0">
        <w:rPr>
          <w:rFonts w:ascii="Garamond" w:hAnsi="Garamond"/>
          <w:sz w:val="18"/>
          <w:szCs w:val="18"/>
        </w:rPr>
        <w:t xml:space="preserve">Sistema Alimenticio solo desayuno </w:t>
      </w:r>
    </w:p>
    <w:p w:rsidR="0019204A" w:rsidRPr="006C5DB0" w:rsidRDefault="0019204A" w:rsidP="005160EF">
      <w:pPr>
        <w:numPr>
          <w:ilvl w:val="0"/>
          <w:numId w:val="36"/>
        </w:numPr>
        <w:spacing w:after="0"/>
        <w:rPr>
          <w:rFonts w:ascii="Garamond" w:hAnsi="Garamond"/>
          <w:sz w:val="18"/>
          <w:szCs w:val="18"/>
        </w:rPr>
      </w:pPr>
      <w:r w:rsidRPr="006C5DB0">
        <w:rPr>
          <w:rFonts w:ascii="Garamond" w:hAnsi="Garamond"/>
          <w:sz w:val="18"/>
          <w:szCs w:val="18"/>
        </w:rPr>
        <w:t xml:space="preserve">Traslado Hotel  – Aeropuerto Habana  </w:t>
      </w:r>
    </w:p>
    <w:p w:rsidR="0019204A" w:rsidRPr="006C5DB0" w:rsidRDefault="0019204A" w:rsidP="005160EF">
      <w:pPr>
        <w:numPr>
          <w:ilvl w:val="0"/>
          <w:numId w:val="36"/>
        </w:numPr>
        <w:spacing w:after="0"/>
        <w:rPr>
          <w:rFonts w:ascii="Garamond" w:hAnsi="Garamond"/>
          <w:sz w:val="18"/>
          <w:szCs w:val="18"/>
        </w:rPr>
      </w:pPr>
      <w:r w:rsidRPr="006C5DB0">
        <w:rPr>
          <w:rFonts w:ascii="Garamond" w:hAnsi="Garamond"/>
          <w:sz w:val="18"/>
          <w:szCs w:val="18"/>
        </w:rPr>
        <w:t xml:space="preserve">Visa de entrada a Cuba </w:t>
      </w:r>
    </w:p>
    <w:p w:rsidR="0019204A" w:rsidRPr="006C5DB0" w:rsidRDefault="0019204A" w:rsidP="005160EF">
      <w:pPr>
        <w:numPr>
          <w:ilvl w:val="0"/>
          <w:numId w:val="36"/>
        </w:numPr>
        <w:spacing w:after="0"/>
        <w:rPr>
          <w:rFonts w:ascii="Garamond" w:hAnsi="Garamond"/>
          <w:sz w:val="18"/>
          <w:szCs w:val="18"/>
        </w:rPr>
      </w:pPr>
      <w:r w:rsidRPr="006C5DB0">
        <w:rPr>
          <w:rFonts w:ascii="Garamond" w:hAnsi="Garamond"/>
          <w:sz w:val="18"/>
          <w:szCs w:val="18"/>
        </w:rPr>
        <w:t xml:space="preserve">Seguro  de Viajes  Travel Ace </w:t>
      </w:r>
    </w:p>
    <w:p w:rsidR="0019204A" w:rsidRPr="006C5DB0" w:rsidRDefault="0019204A" w:rsidP="005160EF">
      <w:pPr>
        <w:numPr>
          <w:ilvl w:val="0"/>
          <w:numId w:val="36"/>
        </w:numPr>
        <w:spacing w:after="0"/>
        <w:rPr>
          <w:rFonts w:ascii="Garamond" w:hAnsi="Garamond"/>
          <w:sz w:val="18"/>
          <w:szCs w:val="18"/>
        </w:rPr>
      </w:pPr>
      <w:r w:rsidRPr="006C5DB0">
        <w:rPr>
          <w:rFonts w:ascii="Garamond" w:hAnsi="Garamond"/>
          <w:sz w:val="18"/>
          <w:szCs w:val="18"/>
        </w:rPr>
        <w:t xml:space="preserve">Asistencia Personalizada </w:t>
      </w:r>
    </w:p>
    <w:p w:rsidR="0019204A" w:rsidRPr="006C5DB0" w:rsidRDefault="0019204A" w:rsidP="005160EF">
      <w:pPr>
        <w:pStyle w:val="ListParagraph"/>
        <w:numPr>
          <w:ilvl w:val="0"/>
          <w:numId w:val="36"/>
        </w:numPr>
        <w:spacing w:after="0"/>
        <w:rPr>
          <w:rFonts w:ascii="Garamond" w:hAnsi="Garamond"/>
          <w:sz w:val="18"/>
          <w:szCs w:val="18"/>
        </w:rPr>
      </w:pPr>
      <w:r w:rsidRPr="006C5DB0">
        <w:rPr>
          <w:rFonts w:ascii="Garamond" w:hAnsi="Garamond"/>
          <w:sz w:val="18"/>
          <w:szCs w:val="18"/>
        </w:rPr>
        <w:t xml:space="preserve">Impuestos </w:t>
      </w:r>
    </w:p>
    <w:p w:rsidR="0019204A" w:rsidRPr="006C5DB0" w:rsidRDefault="0019204A" w:rsidP="005160EF">
      <w:pPr>
        <w:pStyle w:val="ListParagraph"/>
        <w:spacing w:after="0"/>
        <w:ind w:left="644"/>
        <w:rPr>
          <w:rFonts w:ascii="Garamond" w:hAnsi="Garamond"/>
          <w:sz w:val="18"/>
          <w:szCs w:val="18"/>
        </w:rPr>
      </w:pPr>
    </w:p>
    <w:p w:rsidR="0019204A" w:rsidRPr="001254B1" w:rsidRDefault="0019204A" w:rsidP="005160EF">
      <w:pPr>
        <w:rPr>
          <w:rFonts w:ascii="Garamond" w:hAnsi="Garamond"/>
          <w:b/>
          <w:sz w:val="20"/>
          <w:szCs w:val="20"/>
          <w:u w:val="single"/>
        </w:rPr>
      </w:pPr>
      <w:r w:rsidRPr="001254B1">
        <w:rPr>
          <w:rFonts w:ascii="Garamond" w:hAnsi="Garamond"/>
          <w:b/>
          <w:sz w:val="20"/>
          <w:szCs w:val="20"/>
          <w:u w:val="single"/>
        </w:rPr>
        <w:t>Programa No Incluye:</w:t>
      </w:r>
    </w:p>
    <w:p w:rsidR="0019204A" w:rsidRPr="006C5DB0" w:rsidRDefault="0019204A" w:rsidP="005160EF">
      <w:pPr>
        <w:numPr>
          <w:ilvl w:val="0"/>
          <w:numId w:val="36"/>
        </w:numPr>
        <w:spacing w:after="0"/>
        <w:rPr>
          <w:rFonts w:ascii="Garamond" w:hAnsi="Garamond"/>
          <w:sz w:val="18"/>
          <w:szCs w:val="18"/>
        </w:rPr>
      </w:pPr>
      <w:r w:rsidRPr="006C5DB0">
        <w:rPr>
          <w:rFonts w:ascii="Garamond" w:hAnsi="Garamond"/>
          <w:sz w:val="18"/>
          <w:szCs w:val="18"/>
        </w:rPr>
        <w:t xml:space="preserve">Tasa  de embarque a pagar en el aeropuerto de cuba CUC 25.- p/p  </w:t>
      </w:r>
    </w:p>
    <w:p w:rsidR="0019204A" w:rsidRPr="006C5DB0" w:rsidRDefault="0019204A" w:rsidP="005160EF">
      <w:pPr>
        <w:numPr>
          <w:ilvl w:val="0"/>
          <w:numId w:val="36"/>
        </w:numPr>
        <w:spacing w:after="0"/>
        <w:rPr>
          <w:rFonts w:ascii="Garamond" w:hAnsi="Garamond"/>
          <w:sz w:val="18"/>
          <w:szCs w:val="18"/>
        </w:rPr>
      </w:pPr>
      <w:r w:rsidRPr="006C5DB0">
        <w:rPr>
          <w:rFonts w:ascii="Garamond" w:hAnsi="Garamond"/>
          <w:sz w:val="18"/>
          <w:szCs w:val="18"/>
        </w:rPr>
        <w:t xml:space="preserve">Almuerzos y cenas </w:t>
      </w:r>
    </w:p>
    <w:p w:rsidR="0019204A" w:rsidRPr="006C5DB0" w:rsidRDefault="0019204A" w:rsidP="005160EF">
      <w:pPr>
        <w:numPr>
          <w:ilvl w:val="0"/>
          <w:numId w:val="36"/>
        </w:numPr>
        <w:spacing w:after="0"/>
        <w:rPr>
          <w:rFonts w:ascii="Garamond" w:hAnsi="Garamond"/>
          <w:sz w:val="18"/>
          <w:szCs w:val="18"/>
        </w:rPr>
      </w:pPr>
      <w:r w:rsidRPr="006C5DB0">
        <w:rPr>
          <w:rFonts w:ascii="Garamond" w:hAnsi="Garamond"/>
          <w:sz w:val="18"/>
          <w:szCs w:val="18"/>
        </w:rPr>
        <w:t xml:space="preserve">Cuota de Inscripción </w:t>
      </w:r>
    </w:p>
    <w:p w:rsidR="0019204A" w:rsidRPr="006C5DB0" w:rsidRDefault="0019204A" w:rsidP="005160EF">
      <w:pPr>
        <w:numPr>
          <w:ilvl w:val="0"/>
          <w:numId w:val="36"/>
        </w:numPr>
        <w:spacing w:after="0"/>
        <w:rPr>
          <w:rFonts w:ascii="Garamond" w:hAnsi="Garamond"/>
          <w:sz w:val="18"/>
          <w:szCs w:val="18"/>
        </w:rPr>
      </w:pPr>
      <w:r w:rsidRPr="006C5DB0">
        <w:rPr>
          <w:rFonts w:ascii="Garamond" w:hAnsi="Garamond"/>
          <w:sz w:val="18"/>
          <w:szCs w:val="18"/>
        </w:rPr>
        <w:t xml:space="preserve">Todo lo NO estipulado en el mismo </w:t>
      </w:r>
    </w:p>
    <w:p w:rsidR="0019204A" w:rsidRDefault="0019204A" w:rsidP="005160EF">
      <w:pPr>
        <w:spacing w:after="0"/>
        <w:ind w:left="644"/>
        <w:rPr>
          <w:rFonts w:ascii="Garamond" w:hAnsi="Garamond"/>
          <w:sz w:val="18"/>
          <w:szCs w:val="18"/>
        </w:rPr>
      </w:pPr>
    </w:p>
    <w:p w:rsidR="0019204A" w:rsidRDefault="0019204A" w:rsidP="005160EF">
      <w:pPr>
        <w:spacing w:after="0"/>
        <w:ind w:left="644"/>
        <w:rPr>
          <w:rFonts w:ascii="Garamond" w:hAnsi="Garamond"/>
          <w:sz w:val="18"/>
          <w:szCs w:val="18"/>
        </w:rPr>
      </w:pPr>
    </w:p>
    <w:p w:rsidR="0019204A" w:rsidRDefault="0019204A" w:rsidP="005160EF">
      <w:pPr>
        <w:spacing w:after="0"/>
        <w:ind w:left="644"/>
        <w:rPr>
          <w:rFonts w:ascii="Garamond" w:hAnsi="Garamond"/>
          <w:sz w:val="18"/>
          <w:szCs w:val="18"/>
        </w:rPr>
        <w:sectPr w:rsidR="0019204A" w:rsidSect="001254B1">
          <w:type w:val="continuous"/>
          <w:pgSz w:w="12240" w:h="15840"/>
          <w:pgMar w:top="993" w:right="616" w:bottom="426" w:left="1843" w:header="708" w:footer="708" w:gutter="0"/>
          <w:cols w:num="2" w:space="708" w:equalWidth="0">
            <w:col w:w="4530" w:space="720"/>
            <w:col w:w="4530"/>
          </w:cols>
          <w:docGrid w:linePitch="360"/>
        </w:sectPr>
      </w:pPr>
    </w:p>
    <w:p w:rsidR="0019204A" w:rsidRPr="006C5DB0" w:rsidRDefault="0019204A" w:rsidP="005160EF">
      <w:pPr>
        <w:spacing w:after="0"/>
        <w:ind w:left="644"/>
        <w:rPr>
          <w:rFonts w:ascii="Garamond" w:hAnsi="Garamond"/>
          <w:sz w:val="18"/>
          <w:szCs w:val="18"/>
        </w:rPr>
      </w:pPr>
    </w:p>
    <w:p w:rsidR="0019204A" w:rsidRPr="006C5DB0" w:rsidRDefault="0019204A" w:rsidP="005160EF">
      <w:pPr>
        <w:ind w:hanging="567"/>
        <w:jc w:val="center"/>
        <w:rPr>
          <w:rFonts w:ascii="Calibri" w:hAnsi="Calibri"/>
          <w:color w:val="7C354D"/>
          <w:sz w:val="18"/>
          <w:szCs w:val="18"/>
        </w:rPr>
      </w:pPr>
      <w:r w:rsidRPr="006C5DB0">
        <w:rPr>
          <w:rFonts w:ascii="Verdana" w:hAnsi="Verdana"/>
          <w:b/>
          <w:color w:val="7C354D"/>
          <w:sz w:val="18"/>
          <w:szCs w:val="18"/>
        </w:rPr>
        <w:t>***Todos los valores aquí señalados están sujetos a cambio sin previo aviso, dependiendo de la disponibilidad aérea al momento de confirmar su reserva***</w:t>
      </w:r>
    </w:p>
    <w:p w:rsidR="0019204A" w:rsidRDefault="0019204A" w:rsidP="00DB4B25">
      <w:pPr>
        <w:spacing w:after="0"/>
        <w:jc w:val="both"/>
        <w:rPr>
          <w:rFonts w:ascii="Garamond" w:hAnsi="Garamond"/>
        </w:rPr>
      </w:pPr>
    </w:p>
    <w:tbl>
      <w:tblPr>
        <w:tblpPr w:leftFromText="141" w:rightFromText="141" w:vertAnchor="text" w:horzAnchor="margin" w:tblpXSpec="center" w:tblpY="64"/>
        <w:tblW w:w="4544"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957"/>
      </w:tblGrid>
      <w:tr w:rsidR="0019204A" w:rsidRPr="00563054" w:rsidTr="001254B1">
        <w:trPr>
          <w:trHeight w:val="1882"/>
          <w:tblCellSpacing w:w="20" w:type="dxa"/>
        </w:trPr>
        <w:tc>
          <w:tcPr>
            <w:tcW w:w="4956" w:type="pct"/>
            <w:gridSpan w:val="2"/>
          </w:tcPr>
          <w:p w:rsidR="0019204A" w:rsidRPr="001254B1" w:rsidRDefault="0019204A" w:rsidP="00FB2801">
            <w:pPr>
              <w:jc w:val="center"/>
              <w:rPr>
                <w:b/>
                <w:sz w:val="18"/>
                <w:szCs w:val="18"/>
              </w:rPr>
            </w:pPr>
            <w:r>
              <w:rPr>
                <w:noProof/>
                <w:lang w:eastAsia="es-CL"/>
              </w:rPr>
              <w:pict>
                <v:shape id="_x0000_s1049" type="#_x0000_t202" style="position:absolute;left:0;text-align:left;margin-left:13pt;margin-top:11.8pt;width:423pt;height:53.65pt;z-index:251649024" strokecolor="#d99594" strokeweight="1pt">
                  <v:fill color2="#e5b8b7" focusposition="1" focussize="" focus="100%" type="gradient"/>
                  <v:shadow on="t" type="perspective" color="#622423" opacity=".5" offset="1pt" offset2="-3pt"/>
                  <v:textbox style="mso-next-textbox:#_x0000_s1049">
                    <w:txbxContent>
                      <w:p w:rsidR="0019204A" w:rsidRPr="001254B1" w:rsidRDefault="0019204A" w:rsidP="00206048">
                        <w:pPr>
                          <w:jc w:val="center"/>
                          <w:rPr>
                            <w:rFonts w:ascii="Garamond" w:hAnsi="Garamond"/>
                            <w:b/>
                            <w:color w:val="auto"/>
                            <w:sz w:val="20"/>
                            <w:szCs w:val="20"/>
                          </w:rPr>
                        </w:pPr>
                        <w:r w:rsidRPr="001254B1">
                          <w:rPr>
                            <w:rFonts w:ascii="Garamond" w:hAnsi="Garamond"/>
                            <w:b/>
                            <w:color w:val="auto"/>
                            <w:sz w:val="20"/>
                            <w:szCs w:val="20"/>
                          </w:rPr>
                          <w:t>FICHA DE INSCRIPCIÓN</w:t>
                        </w:r>
                      </w:p>
                      <w:p w:rsidR="0019204A" w:rsidRPr="001254B1" w:rsidRDefault="0019204A" w:rsidP="001254B1">
                        <w:pPr>
                          <w:ind w:left="426"/>
                          <w:jc w:val="center"/>
                          <w:rPr>
                            <w:sz w:val="20"/>
                            <w:szCs w:val="20"/>
                          </w:rPr>
                        </w:pPr>
                        <w:r w:rsidRPr="001254B1">
                          <w:rPr>
                            <w:rFonts w:ascii="Garamond" w:hAnsi="Garamond"/>
                            <w:b/>
                            <w:color w:val="auto"/>
                            <w:sz w:val="20"/>
                            <w:szCs w:val="20"/>
                          </w:rPr>
                          <w:t>XVI Congreso de la Sociedad Latinoamericana de Nutrición</w:t>
                        </w:r>
                        <w:r w:rsidRPr="001254B1">
                          <w:rPr>
                            <w:rFonts w:ascii="Perpetua" w:eastAsia="MS Mincho" w:hAnsi="Perpetua"/>
                            <w:b/>
                            <w:color w:val="auto"/>
                            <w:sz w:val="20"/>
                            <w:szCs w:val="20"/>
                          </w:rPr>
                          <w:t xml:space="preserve"> (SLAN)</w:t>
                        </w:r>
                      </w:p>
                    </w:txbxContent>
                  </v:textbox>
                </v:shape>
              </w:pict>
            </w:r>
            <w:r w:rsidRPr="001254B1">
              <w:rPr>
                <w:b/>
                <w:sz w:val="18"/>
                <w:szCs w:val="18"/>
              </w:rPr>
              <w:t xml:space="preserve">                     </w:t>
            </w:r>
          </w:p>
          <w:p w:rsidR="0019204A" w:rsidRPr="001254B1" w:rsidRDefault="0019204A" w:rsidP="00FB2801">
            <w:pPr>
              <w:rPr>
                <w:sz w:val="18"/>
                <w:szCs w:val="18"/>
              </w:rPr>
            </w:pPr>
            <w:r w:rsidRPr="001254B1">
              <w:rPr>
                <w:b/>
                <w:sz w:val="18"/>
                <w:szCs w:val="18"/>
              </w:rPr>
              <w:t xml:space="preserve">                                            </w:t>
            </w:r>
          </w:p>
        </w:tc>
      </w:tr>
      <w:tr w:rsidR="0019204A" w:rsidRPr="00563054" w:rsidTr="001254B1">
        <w:trPr>
          <w:trHeight w:val="493"/>
          <w:tblCellSpacing w:w="20" w:type="dxa"/>
        </w:trPr>
        <w:tc>
          <w:tcPr>
            <w:tcW w:w="4956" w:type="pct"/>
            <w:gridSpan w:val="2"/>
          </w:tcPr>
          <w:p w:rsidR="0019204A" w:rsidRPr="001254B1" w:rsidRDefault="0019204A" w:rsidP="00FB2801">
            <w:pPr>
              <w:jc w:val="both"/>
              <w:rPr>
                <w:rFonts w:ascii="Garamond" w:hAnsi="Garamond"/>
                <w:sz w:val="18"/>
                <w:szCs w:val="18"/>
              </w:rPr>
            </w:pPr>
            <w:r w:rsidRPr="001254B1">
              <w:rPr>
                <w:rFonts w:ascii="Garamond" w:hAnsi="Garamond"/>
                <w:sz w:val="18"/>
                <w:szCs w:val="18"/>
              </w:rPr>
              <w:t>Contacto en Chile: Ana María Lagos</w:t>
            </w:r>
          </w:p>
        </w:tc>
      </w:tr>
      <w:tr w:rsidR="0019204A" w:rsidRPr="00563054" w:rsidTr="001254B1">
        <w:trPr>
          <w:trHeight w:val="507"/>
          <w:tblCellSpacing w:w="20" w:type="dxa"/>
        </w:trPr>
        <w:tc>
          <w:tcPr>
            <w:tcW w:w="4956" w:type="pct"/>
            <w:gridSpan w:val="2"/>
          </w:tcPr>
          <w:p w:rsidR="0019204A" w:rsidRPr="001254B1" w:rsidRDefault="0019204A" w:rsidP="00FB2801">
            <w:pPr>
              <w:jc w:val="both"/>
              <w:rPr>
                <w:rFonts w:ascii="Garamond" w:hAnsi="Garamond"/>
                <w:sz w:val="18"/>
                <w:szCs w:val="18"/>
              </w:rPr>
            </w:pPr>
            <w:r w:rsidRPr="001254B1">
              <w:rPr>
                <w:rFonts w:ascii="Garamond" w:hAnsi="Garamond"/>
                <w:sz w:val="18"/>
                <w:szCs w:val="18"/>
              </w:rPr>
              <w:t>Datos del Pasante</w:t>
            </w:r>
          </w:p>
        </w:tc>
      </w:tr>
      <w:tr w:rsidR="0019204A" w:rsidRPr="00563054" w:rsidTr="001254B1">
        <w:trPr>
          <w:trHeight w:val="493"/>
          <w:tblCellSpacing w:w="20" w:type="dxa"/>
        </w:trPr>
        <w:tc>
          <w:tcPr>
            <w:tcW w:w="4956" w:type="pct"/>
            <w:gridSpan w:val="2"/>
          </w:tcPr>
          <w:p w:rsidR="0019204A" w:rsidRPr="001254B1" w:rsidRDefault="0019204A" w:rsidP="00FB2801">
            <w:pPr>
              <w:jc w:val="both"/>
              <w:rPr>
                <w:rFonts w:ascii="Garamond" w:hAnsi="Garamond"/>
                <w:sz w:val="18"/>
                <w:szCs w:val="18"/>
              </w:rPr>
            </w:pPr>
            <w:r w:rsidRPr="001254B1">
              <w:rPr>
                <w:rFonts w:ascii="Garamond" w:hAnsi="Garamond"/>
                <w:sz w:val="18"/>
                <w:szCs w:val="18"/>
              </w:rPr>
              <w:t xml:space="preserve">Nombres: </w:t>
            </w:r>
          </w:p>
        </w:tc>
      </w:tr>
      <w:tr w:rsidR="0019204A" w:rsidRPr="00563054" w:rsidTr="001254B1">
        <w:trPr>
          <w:trHeight w:val="493"/>
          <w:tblCellSpacing w:w="20" w:type="dxa"/>
        </w:trPr>
        <w:tc>
          <w:tcPr>
            <w:tcW w:w="4956" w:type="pct"/>
            <w:gridSpan w:val="2"/>
          </w:tcPr>
          <w:p w:rsidR="0019204A" w:rsidRPr="001254B1" w:rsidRDefault="0019204A" w:rsidP="00FB2801">
            <w:pPr>
              <w:jc w:val="both"/>
              <w:rPr>
                <w:rFonts w:ascii="Garamond" w:hAnsi="Garamond"/>
                <w:sz w:val="18"/>
                <w:szCs w:val="18"/>
              </w:rPr>
            </w:pPr>
            <w:r w:rsidRPr="001254B1">
              <w:rPr>
                <w:rFonts w:ascii="Garamond" w:hAnsi="Garamond"/>
                <w:sz w:val="18"/>
                <w:szCs w:val="18"/>
              </w:rPr>
              <w:t>Apellidos:</w:t>
            </w:r>
          </w:p>
        </w:tc>
      </w:tr>
      <w:tr w:rsidR="0019204A" w:rsidRPr="00563054" w:rsidTr="001254B1">
        <w:trPr>
          <w:trHeight w:val="507"/>
          <w:tblCellSpacing w:w="20" w:type="dxa"/>
        </w:trPr>
        <w:tc>
          <w:tcPr>
            <w:tcW w:w="4956" w:type="pct"/>
            <w:gridSpan w:val="2"/>
          </w:tcPr>
          <w:p w:rsidR="0019204A" w:rsidRPr="001254B1" w:rsidRDefault="0019204A" w:rsidP="00FB2801">
            <w:pPr>
              <w:jc w:val="both"/>
              <w:rPr>
                <w:rFonts w:ascii="Garamond" w:hAnsi="Garamond"/>
                <w:sz w:val="18"/>
                <w:szCs w:val="18"/>
              </w:rPr>
            </w:pPr>
            <w:r w:rsidRPr="001254B1">
              <w:rPr>
                <w:rFonts w:ascii="Garamond" w:hAnsi="Garamond"/>
                <w:sz w:val="18"/>
                <w:szCs w:val="18"/>
              </w:rPr>
              <w:t>Fecha de Nacimiento:                                           RUT:</w:t>
            </w:r>
          </w:p>
        </w:tc>
      </w:tr>
      <w:tr w:rsidR="0019204A" w:rsidRPr="00563054" w:rsidTr="001254B1">
        <w:trPr>
          <w:trHeight w:val="493"/>
          <w:tblCellSpacing w:w="20" w:type="dxa"/>
        </w:trPr>
        <w:tc>
          <w:tcPr>
            <w:tcW w:w="4956" w:type="pct"/>
            <w:gridSpan w:val="2"/>
          </w:tcPr>
          <w:p w:rsidR="0019204A" w:rsidRPr="001254B1" w:rsidRDefault="0019204A" w:rsidP="00FB2801">
            <w:pPr>
              <w:tabs>
                <w:tab w:val="left" w:pos="5220"/>
              </w:tabs>
              <w:jc w:val="both"/>
              <w:rPr>
                <w:rFonts w:ascii="Garamond" w:hAnsi="Garamond"/>
                <w:sz w:val="18"/>
                <w:szCs w:val="18"/>
              </w:rPr>
            </w:pPr>
            <w:r w:rsidRPr="001254B1">
              <w:rPr>
                <w:rFonts w:ascii="Garamond" w:hAnsi="Garamond"/>
                <w:sz w:val="18"/>
                <w:szCs w:val="18"/>
              </w:rPr>
              <w:t>Dirección:</w:t>
            </w:r>
          </w:p>
        </w:tc>
      </w:tr>
      <w:tr w:rsidR="0019204A" w:rsidRPr="00563054" w:rsidTr="001254B1">
        <w:trPr>
          <w:trHeight w:val="493"/>
          <w:tblCellSpacing w:w="20" w:type="dxa"/>
        </w:trPr>
        <w:tc>
          <w:tcPr>
            <w:tcW w:w="2276" w:type="pct"/>
          </w:tcPr>
          <w:p w:rsidR="0019204A" w:rsidRPr="001254B1" w:rsidRDefault="0019204A" w:rsidP="00FB2801">
            <w:pPr>
              <w:jc w:val="both"/>
              <w:rPr>
                <w:rFonts w:ascii="Garamond" w:hAnsi="Garamond"/>
                <w:sz w:val="18"/>
                <w:szCs w:val="18"/>
              </w:rPr>
            </w:pPr>
            <w:r w:rsidRPr="001254B1">
              <w:rPr>
                <w:rFonts w:ascii="Garamond" w:hAnsi="Garamond"/>
                <w:sz w:val="18"/>
                <w:szCs w:val="18"/>
              </w:rPr>
              <w:t>Comuna:</w:t>
            </w:r>
          </w:p>
        </w:tc>
        <w:tc>
          <w:tcPr>
            <w:tcW w:w="2659" w:type="pct"/>
          </w:tcPr>
          <w:p w:rsidR="0019204A" w:rsidRPr="001254B1" w:rsidRDefault="0019204A" w:rsidP="00FB2801">
            <w:pPr>
              <w:jc w:val="both"/>
              <w:rPr>
                <w:rFonts w:ascii="Garamond" w:hAnsi="Garamond"/>
                <w:sz w:val="18"/>
                <w:szCs w:val="18"/>
              </w:rPr>
            </w:pPr>
            <w:r w:rsidRPr="001254B1">
              <w:rPr>
                <w:rFonts w:ascii="Garamond" w:hAnsi="Garamond"/>
                <w:sz w:val="18"/>
                <w:szCs w:val="18"/>
              </w:rPr>
              <w:t xml:space="preserve">Ciudad: </w:t>
            </w:r>
          </w:p>
        </w:tc>
      </w:tr>
      <w:tr w:rsidR="0019204A" w:rsidRPr="00563054" w:rsidTr="001254B1">
        <w:trPr>
          <w:trHeight w:val="493"/>
          <w:tblCellSpacing w:w="20" w:type="dxa"/>
        </w:trPr>
        <w:tc>
          <w:tcPr>
            <w:tcW w:w="2276" w:type="pct"/>
          </w:tcPr>
          <w:p w:rsidR="0019204A" w:rsidRPr="001254B1" w:rsidRDefault="0019204A" w:rsidP="00FB2801">
            <w:pPr>
              <w:jc w:val="both"/>
              <w:rPr>
                <w:rFonts w:ascii="Garamond" w:hAnsi="Garamond"/>
                <w:sz w:val="18"/>
                <w:szCs w:val="18"/>
              </w:rPr>
            </w:pPr>
            <w:r w:rsidRPr="001254B1">
              <w:rPr>
                <w:rFonts w:ascii="Garamond" w:hAnsi="Garamond"/>
                <w:sz w:val="18"/>
                <w:szCs w:val="18"/>
              </w:rPr>
              <w:t xml:space="preserve">Fono: </w:t>
            </w:r>
          </w:p>
        </w:tc>
        <w:tc>
          <w:tcPr>
            <w:tcW w:w="2659" w:type="pct"/>
          </w:tcPr>
          <w:p w:rsidR="0019204A" w:rsidRPr="001254B1" w:rsidRDefault="0019204A" w:rsidP="00FB2801">
            <w:pPr>
              <w:ind w:left="20"/>
              <w:jc w:val="both"/>
              <w:rPr>
                <w:rFonts w:ascii="Garamond" w:hAnsi="Garamond"/>
                <w:sz w:val="18"/>
                <w:szCs w:val="18"/>
              </w:rPr>
            </w:pPr>
            <w:r w:rsidRPr="001254B1">
              <w:rPr>
                <w:rFonts w:ascii="Garamond" w:hAnsi="Garamond"/>
                <w:sz w:val="18"/>
                <w:szCs w:val="18"/>
              </w:rPr>
              <w:t>Celular</w:t>
            </w:r>
          </w:p>
        </w:tc>
      </w:tr>
      <w:tr w:rsidR="0019204A" w:rsidRPr="00563054" w:rsidTr="001254B1">
        <w:trPr>
          <w:trHeight w:val="507"/>
          <w:tblCellSpacing w:w="20" w:type="dxa"/>
        </w:trPr>
        <w:tc>
          <w:tcPr>
            <w:tcW w:w="4956" w:type="pct"/>
            <w:gridSpan w:val="2"/>
          </w:tcPr>
          <w:p w:rsidR="0019204A" w:rsidRPr="001254B1" w:rsidRDefault="0019204A" w:rsidP="00FB2801">
            <w:pPr>
              <w:jc w:val="both"/>
              <w:rPr>
                <w:rFonts w:ascii="Garamond" w:hAnsi="Garamond"/>
                <w:sz w:val="18"/>
                <w:szCs w:val="18"/>
              </w:rPr>
            </w:pPr>
            <w:r w:rsidRPr="001254B1">
              <w:rPr>
                <w:rFonts w:ascii="Garamond" w:hAnsi="Garamond"/>
                <w:sz w:val="18"/>
                <w:szCs w:val="18"/>
              </w:rPr>
              <w:t xml:space="preserve">E-Mail: </w:t>
            </w:r>
          </w:p>
        </w:tc>
      </w:tr>
      <w:tr w:rsidR="0019204A" w:rsidRPr="00563054" w:rsidTr="001254B1">
        <w:trPr>
          <w:trHeight w:val="493"/>
          <w:tblCellSpacing w:w="20" w:type="dxa"/>
        </w:trPr>
        <w:tc>
          <w:tcPr>
            <w:tcW w:w="4956" w:type="pct"/>
            <w:gridSpan w:val="2"/>
          </w:tcPr>
          <w:p w:rsidR="0019204A" w:rsidRPr="001254B1" w:rsidRDefault="0019204A" w:rsidP="00FB2801">
            <w:pPr>
              <w:jc w:val="both"/>
              <w:rPr>
                <w:rFonts w:ascii="Garamond" w:hAnsi="Garamond"/>
                <w:sz w:val="18"/>
                <w:szCs w:val="18"/>
              </w:rPr>
            </w:pPr>
            <w:r w:rsidRPr="001254B1">
              <w:rPr>
                <w:rFonts w:ascii="Garamond" w:hAnsi="Garamond"/>
                <w:sz w:val="18"/>
                <w:szCs w:val="18"/>
              </w:rPr>
              <w:t>Datos Profesionales</w:t>
            </w:r>
          </w:p>
        </w:tc>
      </w:tr>
      <w:tr w:rsidR="0019204A" w:rsidRPr="00563054" w:rsidTr="001254B1">
        <w:trPr>
          <w:trHeight w:val="1248"/>
          <w:tblCellSpacing w:w="20" w:type="dxa"/>
        </w:trPr>
        <w:tc>
          <w:tcPr>
            <w:tcW w:w="2276" w:type="pct"/>
          </w:tcPr>
          <w:p w:rsidR="0019204A" w:rsidRPr="001254B1" w:rsidRDefault="0019204A" w:rsidP="00FB2801">
            <w:pPr>
              <w:jc w:val="both"/>
              <w:rPr>
                <w:rFonts w:ascii="Garamond" w:hAnsi="Garamond"/>
                <w:sz w:val="18"/>
                <w:szCs w:val="18"/>
              </w:rPr>
            </w:pPr>
            <w:r w:rsidRPr="001254B1">
              <w:rPr>
                <w:rFonts w:ascii="Garamond" w:hAnsi="Garamond"/>
                <w:sz w:val="18"/>
                <w:szCs w:val="18"/>
              </w:rPr>
              <w:t>Profesión</w:t>
            </w:r>
          </w:p>
        </w:tc>
        <w:tc>
          <w:tcPr>
            <w:tcW w:w="2659" w:type="pct"/>
          </w:tcPr>
          <w:p w:rsidR="0019204A" w:rsidRPr="001254B1" w:rsidRDefault="0019204A" w:rsidP="00FB2801">
            <w:pPr>
              <w:jc w:val="both"/>
              <w:rPr>
                <w:rFonts w:ascii="Garamond" w:hAnsi="Garamond"/>
                <w:sz w:val="18"/>
                <w:szCs w:val="18"/>
              </w:rPr>
            </w:pPr>
            <w:r w:rsidRPr="001254B1">
              <w:rPr>
                <w:rFonts w:ascii="Garamond" w:hAnsi="Garamond"/>
                <w:sz w:val="18"/>
                <w:szCs w:val="18"/>
              </w:rPr>
              <w:t xml:space="preserve">Especialidad: </w:t>
            </w:r>
          </w:p>
        </w:tc>
      </w:tr>
      <w:tr w:rsidR="0019204A" w:rsidRPr="00563054" w:rsidTr="001254B1">
        <w:trPr>
          <w:trHeight w:val="507"/>
          <w:tblCellSpacing w:w="20" w:type="dxa"/>
        </w:trPr>
        <w:tc>
          <w:tcPr>
            <w:tcW w:w="2276" w:type="pct"/>
          </w:tcPr>
          <w:p w:rsidR="0019204A" w:rsidRPr="001254B1" w:rsidRDefault="0019204A" w:rsidP="00FB2801">
            <w:pPr>
              <w:jc w:val="both"/>
              <w:rPr>
                <w:rFonts w:ascii="Garamond" w:hAnsi="Garamond"/>
                <w:sz w:val="18"/>
                <w:szCs w:val="18"/>
              </w:rPr>
            </w:pPr>
            <w:r w:rsidRPr="001254B1">
              <w:rPr>
                <w:rFonts w:ascii="Garamond" w:hAnsi="Garamond"/>
                <w:sz w:val="18"/>
                <w:szCs w:val="18"/>
              </w:rPr>
              <w:t>Institución:</w:t>
            </w:r>
          </w:p>
        </w:tc>
        <w:tc>
          <w:tcPr>
            <w:tcW w:w="2659" w:type="pct"/>
          </w:tcPr>
          <w:p w:rsidR="0019204A" w:rsidRPr="001254B1" w:rsidRDefault="0019204A" w:rsidP="00FB2801">
            <w:pPr>
              <w:jc w:val="both"/>
              <w:rPr>
                <w:rFonts w:ascii="Garamond" w:hAnsi="Garamond"/>
                <w:sz w:val="18"/>
                <w:szCs w:val="18"/>
              </w:rPr>
            </w:pPr>
            <w:r w:rsidRPr="001254B1">
              <w:rPr>
                <w:rFonts w:ascii="Garamond" w:hAnsi="Garamond"/>
                <w:sz w:val="18"/>
                <w:szCs w:val="18"/>
              </w:rPr>
              <w:t>Comuna:</w:t>
            </w:r>
          </w:p>
        </w:tc>
      </w:tr>
      <w:tr w:rsidR="0019204A" w:rsidRPr="00563054" w:rsidTr="001254B1">
        <w:trPr>
          <w:trHeight w:val="507"/>
          <w:tblCellSpacing w:w="20" w:type="dxa"/>
        </w:trPr>
        <w:tc>
          <w:tcPr>
            <w:tcW w:w="4956" w:type="pct"/>
            <w:gridSpan w:val="2"/>
          </w:tcPr>
          <w:p w:rsidR="0019204A" w:rsidRPr="001254B1" w:rsidRDefault="0019204A" w:rsidP="00FB2801">
            <w:pPr>
              <w:jc w:val="both"/>
              <w:rPr>
                <w:rFonts w:ascii="Garamond" w:hAnsi="Garamond"/>
                <w:sz w:val="18"/>
                <w:szCs w:val="18"/>
              </w:rPr>
            </w:pPr>
            <w:r w:rsidRPr="001254B1">
              <w:rPr>
                <w:rFonts w:ascii="Garamond" w:hAnsi="Garamond"/>
                <w:sz w:val="18"/>
                <w:szCs w:val="18"/>
              </w:rPr>
              <w:t>En caso de emergencia comunicarse con:</w:t>
            </w:r>
          </w:p>
        </w:tc>
      </w:tr>
      <w:tr w:rsidR="0019204A" w:rsidRPr="00563054" w:rsidTr="001254B1">
        <w:trPr>
          <w:trHeight w:val="493"/>
          <w:tblCellSpacing w:w="20" w:type="dxa"/>
        </w:trPr>
        <w:tc>
          <w:tcPr>
            <w:tcW w:w="4956" w:type="pct"/>
            <w:gridSpan w:val="2"/>
          </w:tcPr>
          <w:p w:rsidR="0019204A" w:rsidRPr="001254B1" w:rsidRDefault="0019204A" w:rsidP="00FB2801">
            <w:pPr>
              <w:jc w:val="both"/>
              <w:rPr>
                <w:rFonts w:ascii="Garamond" w:hAnsi="Garamond"/>
                <w:sz w:val="18"/>
                <w:szCs w:val="18"/>
              </w:rPr>
            </w:pPr>
            <w:r w:rsidRPr="001254B1">
              <w:rPr>
                <w:rFonts w:ascii="Garamond" w:hAnsi="Garamond"/>
                <w:sz w:val="18"/>
                <w:szCs w:val="18"/>
              </w:rPr>
              <w:t xml:space="preserve">Nombre y Apellidos: </w:t>
            </w:r>
          </w:p>
        </w:tc>
      </w:tr>
      <w:tr w:rsidR="0019204A" w:rsidRPr="00563054" w:rsidTr="001254B1">
        <w:trPr>
          <w:trHeight w:val="493"/>
          <w:tblCellSpacing w:w="20" w:type="dxa"/>
        </w:trPr>
        <w:tc>
          <w:tcPr>
            <w:tcW w:w="4956" w:type="pct"/>
            <w:gridSpan w:val="2"/>
          </w:tcPr>
          <w:p w:rsidR="0019204A" w:rsidRPr="001254B1" w:rsidRDefault="0019204A" w:rsidP="00FB2801">
            <w:pPr>
              <w:jc w:val="both"/>
              <w:rPr>
                <w:rFonts w:ascii="Garamond" w:hAnsi="Garamond"/>
                <w:sz w:val="18"/>
                <w:szCs w:val="18"/>
              </w:rPr>
            </w:pPr>
            <w:r w:rsidRPr="001254B1">
              <w:rPr>
                <w:rFonts w:ascii="Garamond" w:hAnsi="Garamond"/>
                <w:sz w:val="18"/>
                <w:szCs w:val="18"/>
              </w:rPr>
              <w:t xml:space="preserve">Teléfono: </w:t>
            </w:r>
          </w:p>
        </w:tc>
      </w:tr>
      <w:tr w:rsidR="0019204A" w:rsidRPr="00563054" w:rsidTr="001254B1">
        <w:trPr>
          <w:trHeight w:val="507"/>
          <w:tblCellSpacing w:w="20" w:type="dxa"/>
        </w:trPr>
        <w:tc>
          <w:tcPr>
            <w:tcW w:w="4956" w:type="pct"/>
            <w:gridSpan w:val="2"/>
          </w:tcPr>
          <w:p w:rsidR="0019204A" w:rsidRPr="001254B1" w:rsidRDefault="0019204A" w:rsidP="00FB2801">
            <w:pPr>
              <w:rPr>
                <w:rFonts w:ascii="Garamond" w:hAnsi="Garamond"/>
                <w:sz w:val="18"/>
                <w:szCs w:val="18"/>
              </w:rPr>
            </w:pPr>
            <w:r w:rsidRPr="001254B1">
              <w:rPr>
                <w:rFonts w:ascii="Garamond" w:hAnsi="Garamond"/>
                <w:sz w:val="18"/>
                <w:szCs w:val="18"/>
              </w:rPr>
              <w:t>Se debe enviar esta ficha completa con los datos personales</w:t>
            </w:r>
            <w:r w:rsidRPr="001254B1">
              <w:rPr>
                <w:rFonts w:ascii="Garamond" w:hAnsi="Garamond"/>
                <w:sz w:val="18"/>
                <w:szCs w:val="18"/>
              </w:rPr>
              <w:tab/>
            </w:r>
          </w:p>
        </w:tc>
      </w:tr>
    </w:tbl>
    <w:p w:rsidR="0019204A" w:rsidRDefault="0019204A" w:rsidP="00206048">
      <w:pPr>
        <w:rPr>
          <w:rFonts w:ascii="Calibri" w:hAnsi="Calibri" w:cs="Arial"/>
        </w:rPr>
      </w:pPr>
    </w:p>
    <w:p w:rsidR="0019204A" w:rsidRPr="001254B1" w:rsidRDefault="0019204A" w:rsidP="00206048">
      <w:pPr>
        <w:spacing w:after="0"/>
        <w:jc w:val="center"/>
        <w:rPr>
          <w:rFonts w:ascii="Arial" w:eastAsia="Arial Unicode MS" w:hAnsi="Arial" w:cs="Arial"/>
          <w:b/>
          <w:sz w:val="18"/>
          <w:szCs w:val="18"/>
        </w:rPr>
      </w:pPr>
      <w:r w:rsidRPr="001254B1">
        <w:rPr>
          <w:rFonts w:ascii="Arial" w:eastAsia="Arial Unicode MS" w:hAnsi="Arial" w:cs="Arial"/>
          <w:b/>
          <w:sz w:val="18"/>
          <w:szCs w:val="18"/>
        </w:rPr>
        <w:t xml:space="preserve">CONTACTOS: Ana María Lagos; </w:t>
      </w:r>
    </w:p>
    <w:p w:rsidR="0019204A" w:rsidRPr="001254B1" w:rsidRDefault="0019204A" w:rsidP="00206048">
      <w:pPr>
        <w:spacing w:after="0"/>
        <w:jc w:val="center"/>
        <w:rPr>
          <w:rFonts w:ascii="Arial" w:eastAsia="Arial Unicode MS" w:hAnsi="Arial" w:cs="Arial"/>
          <w:b/>
          <w:color w:val="3366FF"/>
          <w:sz w:val="18"/>
          <w:szCs w:val="18"/>
        </w:rPr>
      </w:pPr>
      <w:r w:rsidRPr="001254B1">
        <w:rPr>
          <w:rFonts w:ascii="Arial" w:eastAsia="Arial Unicode MS" w:hAnsi="Arial" w:cs="Arial"/>
          <w:b/>
          <w:sz w:val="18"/>
          <w:szCs w:val="18"/>
        </w:rPr>
        <w:t>02- 23 44 736; Fono-Fax: 33 58 497</w:t>
      </w:r>
    </w:p>
    <w:p w:rsidR="0019204A" w:rsidRPr="001254B1" w:rsidRDefault="0019204A" w:rsidP="00206048">
      <w:pPr>
        <w:spacing w:after="0"/>
        <w:jc w:val="center"/>
        <w:rPr>
          <w:rFonts w:ascii="Arial" w:eastAsia="Arial Unicode MS" w:hAnsi="Arial" w:cs="Arial"/>
          <w:color w:val="0000FF"/>
          <w:sz w:val="18"/>
          <w:szCs w:val="18"/>
          <w:lang w:val="pt-BR"/>
        </w:rPr>
      </w:pPr>
      <w:r w:rsidRPr="001254B1">
        <w:rPr>
          <w:rFonts w:ascii="Arial" w:eastAsia="Arial Unicode MS" w:hAnsi="Arial" w:cs="Arial"/>
          <w:b/>
          <w:sz w:val="18"/>
          <w:szCs w:val="18"/>
          <w:lang w:val="pt-BR"/>
        </w:rPr>
        <w:t>E-MAIL</w:t>
      </w:r>
      <w:r w:rsidRPr="001254B1">
        <w:rPr>
          <w:rFonts w:ascii="Arial" w:eastAsia="Arial Unicode MS" w:hAnsi="Arial" w:cs="Arial"/>
          <w:sz w:val="18"/>
          <w:szCs w:val="18"/>
          <w:lang w:val="pt-BR"/>
        </w:rPr>
        <w:t xml:space="preserve">: </w:t>
      </w:r>
      <w:r w:rsidRPr="001254B1">
        <w:rPr>
          <w:rFonts w:ascii="Arial" w:eastAsia="Arial Unicode MS" w:hAnsi="Arial" w:cs="Arial"/>
          <w:color w:val="0000FF"/>
          <w:sz w:val="18"/>
          <w:szCs w:val="18"/>
          <w:lang w:val="pt-BR"/>
        </w:rPr>
        <w:t>eventos@caribbeanltda.cl</w:t>
      </w:r>
    </w:p>
    <w:sectPr w:rsidR="0019204A" w:rsidRPr="001254B1" w:rsidSect="00206048">
      <w:type w:val="continuous"/>
      <w:pgSz w:w="12240" w:h="15840"/>
      <w:pgMar w:top="993" w:right="616" w:bottom="426"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erpetua">
    <w:altName w:val="Baskerville Old Face"/>
    <w:panose1 w:val="00000000000000000000"/>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numPicBullet w:numPicBulletId="1">
    <w:pict>
      <v:shape id="_x0000_i1026" type="#_x0000_t75" style="width:9pt;height:9pt" o:bullet="t">
        <v:imagedata r:id="rId2" o:title=""/>
      </v:shape>
    </w:pict>
  </w:numPicBullet>
  <w:numPicBullet w:numPicBulletId="2">
    <w:pict>
      <v:shape id="_x0000_i1027" type="#_x0000_t75" style="width:11.25pt;height:11.25pt" o:bullet="t">
        <v:imagedata r:id="rId3" o:title=""/>
      </v:shape>
    </w:pict>
  </w:numPicBullet>
  <w:abstractNum w:abstractNumId="0">
    <w:nsid w:val="026A3E96"/>
    <w:multiLevelType w:val="hybridMultilevel"/>
    <w:tmpl w:val="04604CA4"/>
    <w:lvl w:ilvl="0" w:tplc="04090007">
      <w:start w:val="1"/>
      <w:numFmt w:val="bullet"/>
      <w:lvlText w:val=""/>
      <w:lvlPicBulletId w:val="2"/>
      <w:lvlJc w:val="left"/>
      <w:pPr>
        <w:ind w:left="644" w:hanging="360"/>
      </w:pPr>
      <w:rPr>
        <w:rFonts w:ascii="Symbol" w:hAnsi="Symbol" w:hint="default"/>
        <w:color w:val="auto"/>
      </w:rPr>
    </w:lvl>
    <w:lvl w:ilvl="1" w:tplc="340A0003" w:tentative="1">
      <w:start w:val="1"/>
      <w:numFmt w:val="bullet"/>
      <w:lvlText w:val="o"/>
      <w:lvlJc w:val="left"/>
      <w:pPr>
        <w:ind w:left="1364" w:hanging="360"/>
      </w:pPr>
      <w:rPr>
        <w:rFonts w:ascii="Courier New" w:hAnsi="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1">
    <w:nsid w:val="02E94486"/>
    <w:multiLevelType w:val="hybridMultilevel"/>
    <w:tmpl w:val="03AE778E"/>
    <w:lvl w:ilvl="0" w:tplc="C83C5BE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A40708C"/>
    <w:multiLevelType w:val="hybridMultilevel"/>
    <w:tmpl w:val="05BAFF78"/>
    <w:lvl w:ilvl="0" w:tplc="C83C5BE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E38326A"/>
    <w:multiLevelType w:val="hybridMultilevel"/>
    <w:tmpl w:val="AB323C8A"/>
    <w:lvl w:ilvl="0" w:tplc="C83C5BEC">
      <w:start w:val="1"/>
      <w:numFmt w:val="bullet"/>
      <w:lvlText w:val=""/>
      <w:lvlPicBulletId w:val="0"/>
      <w:lvlJc w:val="left"/>
      <w:pPr>
        <w:ind w:left="720" w:hanging="360"/>
      </w:pPr>
      <w:rPr>
        <w:rFonts w:ascii="Symbol" w:hAnsi="Symbol" w:hint="default"/>
        <w:color w:val="auto"/>
      </w:rPr>
    </w:lvl>
    <w:lvl w:ilvl="1" w:tplc="340A0003">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56A3A5C"/>
    <w:multiLevelType w:val="hybridMultilevel"/>
    <w:tmpl w:val="2D80140E"/>
    <w:lvl w:ilvl="0" w:tplc="C83C5BE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7A70E19"/>
    <w:multiLevelType w:val="hybridMultilevel"/>
    <w:tmpl w:val="1CAA06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80115C3"/>
    <w:multiLevelType w:val="hybridMultilevel"/>
    <w:tmpl w:val="085C2ACC"/>
    <w:lvl w:ilvl="0" w:tplc="C83C5BE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D840C27"/>
    <w:multiLevelType w:val="hybridMultilevel"/>
    <w:tmpl w:val="C9D68BC0"/>
    <w:lvl w:ilvl="0" w:tplc="C83C5BEC">
      <w:start w:val="1"/>
      <w:numFmt w:val="bullet"/>
      <w:lvlText w:val=""/>
      <w:lvlPicBulletId w:val="0"/>
      <w:lvlJc w:val="left"/>
      <w:pPr>
        <w:ind w:left="928" w:hanging="360"/>
      </w:pPr>
      <w:rPr>
        <w:rFonts w:ascii="Symbol" w:hAnsi="Symbol" w:hint="default"/>
        <w:color w:val="auto"/>
      </w:rPr>
    </w:lvl>
    <w:lvl w:ilvl="1" w:tplc="340A000F">
      <w:start w:val="1"/>
      <w:numFmt w:val="decimal"/>
      <w:lvlText w:val="%2."/>
      <w:lvlJc w:val="left"/>
      <w:pPr>
        <w:ind w:left="1648" w:hanging="360"/>
      </w:pPr>
      <w:rPr>
        <w:rFonts w:cs="Times New Roman" w:hint="default"/>
      </w:rPr>
    </w:lvl>
    <w:lvl w:ilvl="2" w:tplc="340A0005" w:tentative="1">
      <w:start w:val="1"/>
      <w:numFmt w:val="bullet"/>
      <w:lvlText w:val=""/>
      <w:lvlJc w:val="left"/>
      <w:pPr>
        <w:ind w:left="2368" w:hanging="360"/>
      </w:pPr>
      <w:rPr>
        <w:rFonts w:ascii="Wingdings" w:hAnsi="Wingdings" w:hint="default"/>
      </w:rPr>
    </w:lvl>
    <w:lvl w:ilvl="3" w:tplc="340A0001" w:tentative="1">
      <w:start w:val="1"/>
      <w:numFmt w:val="bullet"/>
      <w:lvlText w:val=""/>
      <w:lvlJc w:val="left"/>
      <w:pPr>
        <w:ind w:left="3088" w:hanging="360"/>
      </w:pPr>
      <w:rPr>
        <w:rFonts w:ascii="Symbol" w:hAnsi="Symbol" w:hint="default"/>
      </w:rPr>
    </w:lvl>
    <w:lvl w:ilvl="4" w:tplc="340A0003" w:tentative="1">
      <w:start w:val="1"/>
      <w:numFmt w:val="bullet"/>
      <w:lvlText w:val="o"/>
      <w:lvlJc w:val="left"/>
      <w:pPr>
        <w:ind w:left="3808" w:hanging="360"/>
      </w:pPr>
      <w:rPr>
        <w:rFonts w:ascii="Courier New" w:hAnsi="Courier New" w:hint="default"/>
      </w:rPr>
    </w:lvl>
    <w:lvl w:ilvl="5" w:tplc="340A0005" w:tentative="1">
      <w:start w:val="1"/>
      <w:numFmt w:val="bullet"/>
      <w:lvlText w:val=""/>
      <w:lvlJc w:val="left"/>
      <w:pPr>
        <w:ind w:left="4528" w:hanging="360"/>
      </w:pPr>
      <w:rPr>
        <w:rFonts w:ascii="Wingdings" w:hAnsi="Wingdings" w:hint="default"/>
      </w:rPr>
    </w:lvl>
    <w:lvl w:ilvl="6" w:tplc="340A0001" w:tentative="1">
      <w:start w:val="1"/>
      <w:numFmt w:val="bullet"/>
      <w:lvlText w:val=""/>
      <w:lvlJc w:val="left"/>
      <w:pPr>
        <w:ind w:left="5248" w:hanging="360"/>
      </w:pPr>
      <w:rPr>
        <w:rFonts w:ascii="Symbol" w:hAnsi="Symbol" w:hint="default"/>
      </w:rPr>
    </w:lvl>
    <w:lvl w:ilvl="7" w:tplc="340A0003" w:tentative="1">
      <w:start w:val="1"/>
      <w:numFmt w:val="bullet"/>
      <w:lvlText w:val="o"/>
      <w:lvlJc w:val="left"/>
      <w:pPr>
        <w:ind w:left="5968" w:hanging="360"/>
      </w:pPr>
      <w:rPr>
        <w:rFonts w:ascii="Courier New" w:hAnsi="Courier New" w:hint="default"/>
      </w:rPr>
    </w:lvl>
    <w:lvl w:ilvl="8" w:tplc="340A0005" w:tentative="1">
      <w:start w:val="1"/>
      <w:numFmt w:val="bullet"/>
      <w:lvlText w:val=""/>
      <w:lvlJc w:val="left"/>
      <w:pPr>
        <w:ind w:left="6688" w:hanging="360"/>
      </w:pPr>
      <w:rPr>
        <w:rFonts w:ascii="Wingdings" w:hAnsi="Wingdings" w:hint="default"/>
      </w:rPr>
    </w:lvl>
  </w:abstractNum>
  <w:abstractNum w:abstractNumId="8">
    <w:nsid w:val="209D58B8"/>
    <w:multiLevelType w:val="hybridMultilevel"/>
    <w:tmpl w:val="BF304EDE"/>
    <w:lvl w:ilvl="0" w:tplc="C83C5BEC">
      <w:start w:val="1"/>
      <w:numFmt w:val="bullet"/>
      <w:lvlText w:val=""/>
      <w:lvlPicBulletId w:val="0"/>
      <w:lvlJc w:val="left"/>
      <w:pPr>
        <w:ind w:left="2008" w:hanging="360"/>
      </w:pPr>
      <w:rPr>
        <w:rFonts w:ascii="Symbol" w:hAnsi="Symbol" w:hint="default"/>
        <w:color w:val="auto"/>
      </w:rPr>
    </w:lvl>
    <w:lvl w:ilvl="1" w:tplc="340A0003" w:tentative="1">
      <w:start w:val="1"/>
      <w:numFmt w:val="bullet"/>
      <w:lvlText w:val="o"/>
      <w:lvlJc w:val="left"/>
      <w:pPr>
        <w:ind w:left="2728" w:hanging="360"/>
      </w:pPr>
      <w:rPr>
        <w:rFonts w:ascii="Courier New" w:hAnsi="Courier New" w:hint="default"/>
      </w:rPr>
    </w:lvl>
    <w:lvl w:ilvl="2" w:tplc="340A0005" w:tentative="1">
      <w:start w:val="1"/>
      <w:numFmt w:val="bullet"/>
      <w:lvlText w:val=""/>
      <w:lvlJc w:val="left"/>
      <w:pPr>
        <w:ind w:left="3448" w:hanging="360"/>
      </w:pPr>
      <w:rPr>
        <w:rFonts w:ascii="Wingdings" w:hAnsi="Wingdings" w:hint="default"/>
      </w:rPr>
    </w:lvl>
    <w:lvl w:ilvl="3" w:tplc="340A0001" w:tentative="1">
      <w:start w:val="1"/>
      <w:numFmt w:val="bullet"/>
      <w:lvlText w:val=""/>
      <w:lvlJc w:val="left"/>
      <w:pPr>
        <w:ind w:left="4168" w:hanging="360"/>
      </w:pPr>
      <w:rPr>
        <w:rFonts w:ascii="Symbol" w:hAnsi="Symbol" w:hint="default"/>
      </w:rPr>
    </w:lvl>
    <w:lvl w:ilvl="4" w:tplc="340A0003" w:tentative="1">
      <w:start w:val="1"/>
      <w:numFmt w:val="bullet"/>
      <w:lvlText w:val="o"/>
      <w:lvlJc w:val="left"/>
      <w:pPr>
        <w:ind w:left="4888" w:hanging="360"/>
      </w:pPr>
      <w:rPr>
        <w:rFonts w:ascii="Courier New" w:hAnsi="Courier New" w:hint="default"/>
      </w:rPr>
    </w:lvl>
    <w:lvl w:ilvl="5" w:tplc="340A0005" w:tentative="1">
      <w:start w:val="1"/>
      <w:numFmt w:val="bullet"/>
      <w:lvlText w:val=""/>
      <w:lvlJc w:val="left"/>
      <w:pPr>
        <w:ind w:left="5608" w:hanging="360"/>
      </w:pPr>
      <w:rPr>
        <w:rFonts w:ascii="Wingdings" w:hAnsi="Wingdings" w:hint="default"/>
      </w:rPr>
    </w:lvl>
    <w:lvl w:ilvl="6" w:tplc="340A0001" w:tentative="1">
      <w:start w:val="1"/>
      <w:numFmt w:val="bullet"/>
      <w:lvlText w:val=""/>
      <w:lvlJc w:val="left"/>
      <w:pPr>
        <w:ind w:left="6328" w:hanging="360"/>
      </w:pPr>
      <w:rPr>
        <w:rFonts w:ascii="Symbol" w:hAnsi="Symbol" w:hint="default"/>
      </w:rPr>
    </w:lvl>
    <w:lvl w:ilvl="7" w:tplc="340A0003" w:tentative="1">
      <w:start w:val="1"/>
      <w:numFmt w:val="bullet"/>
      <w:lvlText w:val="o"/>
      <w:lvlJc w:val="left"/>
      <w:pPr>
        <w:ind w:left="7048" w:hanging="360"/>
      </w:pPr>
      <w:rPr>
        <w:rFonts w:ascii="Courier New" w:hAnsi="Courier New" w:hint="default"/>
      </w:rPr>
    </w:lvl>
    <w:lvl w:ilvl="8" w:tplc="340A0005" w:tentative="1">
      <w:start w:val="1"/>
      <w:numFmt w:val="bullet"/>
      <w:lvlText w:val=""/>
      <w:lvlJc w:val="left"/>
      <w:pPr>
        <w:ind w:left="7768" w:hanging="360"/>
      </w:pPr>
      <w:rPr>
        <w:rFonts w:ascii="Wingdings" w:hAnsi="Wingdings" w:hint="default"/>
      </w:rPr>
    </w:lvl>
  </w:abstractNum>
  <w:abstractNum w:abstractNumId="9">
    <w:nsid w:val="21D34D55"/>
    <w:multiLevelType w:val="hybridMultilevel"/>
    <w:tmpl w:val="03844CAE"/>
    <w:lvl w:ilvl="0" w:tplc="C83C5BE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263714A"/>
    <w:multiLevelType w:val="hybridMultilevel"/>
    <w:tmpl w:val="00D8B084"/>
    <w:lvl w:ilvl="0" w:tplc="C83C5BEC">
      <w:start w:val="1"/>
      <w:numFmt w:val="bullet"/>
      <w:lvlText w:val=""/>
      <w:lvlPicBulletId w:val="0"/>
      <w:lvlJc w:val="left"/>
      <w:pPr>
        <w:ind w:left="720" w:hanging="360"/>
      </w:pPr>
      <w:rPr>
        <w:rFonts w:ascii="Symbol" w:hAnsi="Symbol" w:hint="default"/>
        <w:color w:val="auto"/>
      </w:rPr>
    </w:lvl>
    <w:lvl w:ilvl="1" w:tplc="340A0003">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3220866"/>
    <w:multiLevelType w:val="hybridMultilevel"/>
    <w:tmpl w:val="DBF262DA"/>
    <w:lvl w:ilvl="0" w:tplc="C83C5BEC">
      <w:start w:val="1"/>
      <w:numFmt w:val="bullet"/>
      <w:lvlText w:val=""/>
      <w:lvlPicBulletId w:val="0"/>
      <w:lvlJc w:val="left"/>
      <w:pPr>
        <w:ind w:left="2008" w:hanging="360"/>
      </w:pPr>
      <w:rPr>
        <w:rFonts w:ascii="Symbol" w:hAnsi="Symbol" w:hint="default"/>
        <w:color w:val="auto"/>
      </w:rPr>
    </w:lvl>
    <w:lvl w:ilvl="1" w:tplc="340A0003" w:tentative="1">
      <w:start w:val="1"/>
      <w:numFmt w:val="bullet"/>
      <w:lvlText w:val="o"/>
      <w:lvlJc w:val="left"/>
      <w:pPr>
        <w:ind w:left="2728" w:hanging="360"/>
      </w:pPr>
      <w:rPr>
        <w:rFonts w:ascii="Courier New" w:hAnsi="Courier New" w:hint="default"/>
      </w:rPr>
    </w:lvl>
    <w:lvl w:ilvl="2" w:tplc="340A0005" w:tentative="1">
      <w:start w:val="1"/>
      <w:numFmt w:val="bullet"/>
      <w:lvlText w:val=""/>
      <w:lvlJc w:val="left"/>
      <w:pPr>
        <w:ind w:left="3448" w:hanging="360"/>
      </w:pPr>
      <w:rPr>
        <w:rFonts w:ascii="Wingdings" w:hAnsi="Wingdings" w:hint="default"/>
      </w:rPr>
    </w:lvl>
    <w:lvl w:ilvl="3" w:tplc="340A0001" w:tentative="1">
      <w:start w:val="1"/>
      <w:numFmt w:val="bullet"/>
      <w:lvlText w:val=""/>
      <w:lvlJc w:val="left"/>
      <w:pPr>
        <w:ind w:left="4168" w:hanging="360"/>
      </w:pPr>
      <w:rPr>
        <w:rFonts w:ascii="Symbol" w:hAnsi="Symbol" w:hint="default"/>
      </w:rPr>
    </w:lvl>
    <w:lvl w:ilvl="4" w:tplc="340A0003" w:tentative="1">
      <w:start w:val="1"/>
      <w:numFmt w:val="bullet"/>
      <w:lvlText w:val="o"/>
      <w:lvlJc w:val="left"/>
      <w:pPr>
        <w:ind w:left="4888" w:hanging="360"/>
      </w:pPr>
      <w:rPr>
        <w:rFonts w:ascii="Courier New" w:hAnsi="Courier New" w:hint="default"/>
      </w:rPr>
    </w:lvl>
    <w:lvl w:ilvl="5" w:tplc="340A0005" w:tentative="1">
      <w:start w:val="1"/>
      <w:numFmt w:val="bullet"/>
      <w:lvlText w:val=""/>
      <w:lvlJc w:val="left"/>
      <w:pPr>
        <w:ind w:left="5608" w:hanging="360"/>
      </w:pPr>
      <w:rPr>
        <w:rFonts w:ascii="Wingdings" w:hAnsi="Wingdings" w:hint="default"/>
      </w:rPr>
    </w:lvl>
    <w:lvl w:ilvl="6" w:tplc="340A0001" w:tentative="1">
      <w:start w:val="1"/>
      <w:numFmt w:val="bullet"/>
      <w:lvlText w:val=""/>
      <w:lvlJc w:val="left"/>
      <w:pPr>
        <w:ind w:left="6328" w:hanging="360"/>
      </w:pPr>
      <w:rPr>
        <w:rFonts w:ascii="Symbol" w:hAnsi="Symbol" w:hint="default"/>
      </w:rPr>
    </w:lvl>
    <w:lvl w:ilvl="7" w:tplc="340A0003" w:tentative="1">
      <w:start w:val="1"/>
      <w:numFmt w:val="bullet"/>
      <w:lvlText w:val="o"/>
      <w:lvlJc w:val="left"/>
      <w:pPr>
        <w:ind w:left="7048" w:hanging="360"/>
      </w:pPr>
      <w:rPr>
        <w:rFonts w:ascii="Courier New" w:hAnsi="Courier New" w:hint="default"/>
      </w:rPr>
    </w:lvl>
    <w:lvl w:ilvl="8" w:tplc="340A0005" w:tentative="1">
      <w:start w:val="1"/>
      <w:numFmt w:val="bullet"/>
      <w:lvlText w:val=""/>
      <w:lvlJc w:val="left"/>
      <w:pPr>
        <w:ind w:left="7768" w:hanging="360"/>
      </w:pPr>
      <w:rPr>
        <w:rFonts w:ascii="Wingdings" w:hAnsi="Wingdings" w:hint="default"/>
      </w:rPr>
    </w:lvl>
  </w:abstractNum>
  <w:abstractNum w:abstractNumId="12">
    <w:nsid w:val="251E23D3"/>
    <w:multiLevelType w:val="hybridMultilevel"/>
    <w:tmpl w:val="FEE64510"/>
    <w:lvl w:ilvl="0" w:tplc="C83C5BE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CB42CC8"/>
    <w:multiLevelType w:val="hybridMultilevel"/>
    <w:tmpl w:val="841C8C5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E5231BE"/>
    <w:multiLevelType w:val="hybridMultilevel"/>
    <w:tmpl w:val="FD042430"/>
    <w:lvl w:ilvl="0" w:tplc="04090007">
      <w:start w:val="1"/>
      <w:numFmt w:val="bullet"/>
      <w:lvlText w:val=""/>
      <w:lvlPicBulletId w:val="2"/>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nsid w:val="2FE93820"/>
    <w:multiLevelType w:val="hybridMultilevel"/>
    <w:tmpl w:val="D9263E84"/>
    <w:lvl w:ilvl="0" w:tplc="C83C5BE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3B032B8"/>
    <w:multiLevelType w:val="hybridMultilevel"/>
    <w:tmpl w:val="115EA948"/>
    <w:lvl w:ilvl="0" w:tplc="C83C5BEC">
      <w:start w:val="1"/>
      <w:numFmt w:val="bullet"/>
      <w:lvlText w:val=""/>
      <w:lvlPicBulletId w:val="0"/>
      <w:lvlJc w:val="left"/>
      <w:pPr>
        <w:ind w:left="1440" w:hanging="360"/>
      </w:pPr>
      <w:rPr>
        <w:rFonts w:ascii="Symbol" w:hAnsi="Symbol" w:hint="default"/>
        <w:color w:val="auto"/>
      </w:rPr>
    </w:lvl>
    <w:lvl w:ilvl="1" w:tplc="340A0003" w:tentative="1">
      <w:start w:val="1"/>
      <w:numFmt w:val="bullet"/>
      <w:lvlText w:val="o"/>
      <w:lvlJc w:val="left"/>
      <w:pPr>
        <w:ind w:left="2160" w:hanging="360"/>
      </w:pPr>
      <w:rPr>
        <w:rFonts w:ascii="Courier New" w:hAnsi="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nsid w:val="34736606"/>
    <w:multiLevelType w:val="hybridMultilevel"/>
    <w:tmpl w:val="5FC8FB90"/>
    <w:lvl w:ilvl="0" w:tplc="C83C5BEC">
      <w:start w:val="1"/>
      <w:numFmt w:val="bullet"/>
      <w:lvlText w:val=""/>
      <w:lvlPicBulletId w:val="0"/>
      <w:lvlJc w:val="left"/>
      <w:pPr>
        <w:ind w:left="786" w:hanging="360"/>
      </w:pPr>
      <w:rPr>
        <w:rFonts w:ascii="Symbol" w:hAnsi="Symbol" w:hint="default"/>
        <w:color w:val="auto"/>
      </w:rPr>
    </w:lvl>
    <w:lvl w:ilvl="1" w:tplc="340A0003" w:tentative="1">
      <w:start w:val="1"/>
      <w:numFmt w:val="bullet"/>
      <w:lvlText w:val="o"/>
      <w:lvlJc w:val="left"/>
      <w:pPr>
        <w:ind w:left="2728" w:hanging="360"/>
      </w:pPr>
      <w:rPr>
        <w:rFonts w:ascii="Courier New" w:hAnsi="Courier New" w:hint="default"/>
      </w:rPr>
    </w:lvl>
    <w:lvl w:ilvl="2" w:tplc="340A0005" w:tentative="1">
      <w:start w:val="1"/>
      <w:numFmt w:val="bullet"/>
      <w:lvlText w:val=""/>
      <w:lvlJc w:val="left"/>
      <w:pPr>
        <w:ind w:left="3448" w:hanging="360"/>
      </w:pPr>
      <w:rPr>
        <w:rFonts w:ascii="Wingdings" w:hAnsi="Wingdings" w:hint="default"/>
      </w:rPr>
    </w:lvl>
    <w:lvl w:ilvl="3" w:tplc="340A0001" w:tentative="1">
      <w:start w:val="1"/>
      <w:numFmt w:val="bullet"/>
      <w:lvlText w:val=""/>
      <w:lvlJc w:val="left"/>
      <w:pPr>
        <w:ind w:left="4168" w:hanging="360"/>
      </w:pPr>
      <w:rPr>
        <w:rFonts w:ascii="Symbol" w:hAnsi="Symbol" w:hint="default"/>
      </w:rPr>
    </w:lvl>
    <w:lvl w:ilvl="4" w:tplc="340A0003" w:tentative="1">
      <w:start w:val="1"/>
      <w:numFmt w:val="bullet"/>
      <w:lvlText w:val="o"/>
      <w:lvlJc w:val="left"/>
      <w:pPr>
        <w:ind w:left="4888" w:hanging="360"/>
      </w:pPr>
      <w:rPr>
        <w:rFonts w:ascii="Courier New" w:hAnsi="Courier New" w:hint="default"/>
      </w:rPr>
    </w:lvl>
    <w:lvl w:ilvl="5" w:tplc="340A0005" w:tentative="1">
      <w:start w:val="1"/>
      <w:numFmt w:val="bullet"/>
      <w:lvlText w:val=""/>
      <w:lvlJc w:val="left"/>
      <w:pPr>
        <w:ind w:left="5608" w:hanging="360"/>
      </w:pPr>
      <w:rPr>
        <w:rFonts w:ascii="Wingdings" w:hAnsi="Wingdings" w:hint="default"/>
      </w:rPr>
    </w:lvl>
    <w:lvl w:ilvl="6" w:tplc="340A0001" w:tentative="1">
      <w:start w:val="1"/>
      <w:numFmt w:val="bullet"/>
      <w:lvlText w:val=""/>
      <w:lvlJc w:val="left"/>
      <w:pPr>
        <w:ind w:left="6328" w:hanging="360"/>
      </w:pPr>
      <w:rPr>
        <w:rFonts w:ascii="Symbol" w:hAnsi="Symbol" w:hint="default"/>
      </w:rPr>
    </w:lvl>
    <w:lvl w:ilvl="7" w:tplc="340A0003" w:tentative="1">
      <w:start w:val="1"/>
      <w:numFmt w:val="bullet"/>
      <w:lvlText w:val="o"/>
      <w:lvlJc w:val="left"/>
      <w:pPr>
        <w:ind w:left="7048" w:hanging="360"/>
      </w:pPr>
      <w:rPr>
        <w:rFonts w:ascii="Courier New" w:hAnsi="Courier New" w:hint="default"/>
      </w:rPr>
    </w:lvl>
    <w:lvl w:ilvl="8" w:tplc="340A0005" w:tentative="1">
      <w:start w:val="1"/>
      <w:numFmt w:val="bullet"/>
      <w:lvlText w:val=""/>
      <w:lvlJc w:val="left"/>
      <w:pPr>
        <w:ind w:left="7768" w:hanging="360"/>
      </w:pPr>
      <w:rPr>
        <w:rFonts w:ascii="Wingdings" w:hAnsi="Wingdings" w:hint="default"/>
      </w:rPr>
    </w:lvl>
  </w:abstractNum>
  <w:abstractNum w:abstractNumId="18">
    <w:nsid w:val="3D6F7FE8"/>
    <w:multiLevelType w:val="hybridMultilevel"/>
    <w:tmpl w:val="D2ACB7F8"/>
    <w:lvl w:ilvl="0" w:tplc="C83C5BEC">
      <w:start w:val="1"/>
      <w:numFmt w:val="bullet"/>
      <w:lvlText w:val=""/>
      <w:lvlPicBulletId w:val="0"/>
      <w:lvlJc w:val="left"/>
      <w:pPr>
        <w:ind w:left="720" w:hanging="360"/>
      </w:pPr>
      <w:rPr>
        <w:rFonts w:ascii="Symbol" w:hAnsi="Symbol" w:hint="default"/>
        <w:color w:val="auto"/>
      </w:rPr>
    </w:lvl>
    <w:lvl w:ilvl="1" w:tplc="C83C5BEC">
      <w:start w:val="1"/>
      <w:numFmt w:val="bullet"/>
      <w:lvlText w:val=""/>
      <w:lvlPicBulletId w:val="0"/>
      <w:lvlJc w:val="left"/>
      <w:pPr>
        <w:ind w:left="360" w:hanging="360"/>
      </w:pPr>
      <w:rPr>
        <w:rFonts w:ascii="Symbol" w:hAnsi="Symbol" w:hint="default"/>
        <w:color w:val="auto"/>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DA807A9"/>
    <w:multiLevelType w:val="hybridMultilevel"/>
    <w:tmpl w:val="1C8A1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7A6617D"/>
    <w:multiLevelType w:val="hybridMultilevel"/>
    <w:tmpl w:val="A15CF6E2"/>
    <w:lvl w:ilvl="0" w:tplc="530C4A9E">
      <w:numFmt w:val="bullet"/>
      <w:lvlText w:val="•"/>
      <w:lvlJc w:val="left"/>
      <w:pPr>
        <w:ind w:left="720" w:hanging="360"/>
      </w:pPr>
      <w:rPr>
        <w:rFonts w:ascii="Times New Roman" w:eastAsia="Times New Roman" w:hAnsi="Times New Roman"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DEF1EC3"/>
    <w:multiLevelType w:val="hybridMultilevel"/>
    <w:tmpl w:val="D1206A7E"/>
    <w:lvl w:ilvl="0" w:tplc="ED660D80">
      <w:start w:val="31"/>
      <w:numFmt w:val="bullet"/>
      <w:lvlText w:val=""/>
      <w:lvlPicBulletId w:val="1"/>
      <w:lvlJc w:val="left"/>
      <w:pPr>
        <w:ind w:left="720" w:hanging="360"/>
      </w:pPr>
      <w:rPr>
        <w:rFonts w:ascii="Symbol" w:eastAsia="Times New Roman" w:hAnsi="Symbol" w:hint="default"/>
        <w:color w:val="auto"/>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F791F13"/>
    <w:multiLevelType w:val="hybridMultilevel"/>
    <w:tmpl w:val="9D88EF0C"/>
    <w:lvl w:ilvl="0" w:tplc="C83C5BE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hint="default"/>
      </w:rPr>
    </w:lvl>
    <w:lvl w:ilvl="2" w:tplc="C83C5BEC">
      <w:start w:val="1"/>
      <w:numFmt w:val="bullet"/>
      <w:lvlText w:val=""/>
      <w:lvlPicBulletId w:val="0"/>
      <w:lvlJc w:val="left"/>
      <w:pPr>
        <w:ind w:left="644" w:hanging="360"/>
      </w:pPr>
      <w:rPr>
        <w:rFonts w:ascii="Symbol" w:hAnsi="Symbol" w:hint="default"/>
        <w:color w:val="auto"/>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846352E"/>
    <w:multiLevelType w:val="hybridMultilevel"/>
    <w:tmpl w:val="DDCC7F60"/>
    <w:lvl w:ilvl="0" w:tplc="C83C5BEC">
      <w:start w:val="1"/>
      <w:numFmt w:val="bullet"/>
      <w:lvlText w:val=""/>
      <w:lvlPicBulletId w:val="0"/>
      <w:lvlJc w:val="left"/>
      <w:pPr>
        <w:ind w:left="928" w:hanging="360"/>
      </w:pPr>
      <w:rPr>
        <w:rFonts w:ascii="Symbol" w:hAnsi="Symbol" w:hint="default"/>
        <w:color w:val="auto"/>
      </w:rPr>
    </w:lvl>
    <w:lvl w:ilvl="1" w:tplc="C83C5BEC">
      <w:start w:val="1"/>
      <w:numFmt w:val="bullet"/>
      <w:lvlText w:val=""/>
      <w:lvlPicBulletId w:val="0"/>
      <w:lvlJc w:val="left"/>
      <w:pPr>
        <w:ind w:left="644" w:hanging="360"/>
      </w:pPr>
      <w:rPr>
        <w:rFonts w:ascii="Symbol" w:hAnsi="Symbol" w:hint="default"/>
        <w:color w:val="auto"/>
      </w:rPr>
    </w:lvl>
    <w:lvl w:ilvl="2" w:tplc="340A0005" w:tentative="1">
      <w:start w:val="1"/>
      <w:numFmt w:val="bullet"/>
      <w:lvlText w:val=""/>
      <w:lvlJc w:val="left"/>
      <w:pPr>
        <w:ind w:left="2368" w:hanging="360"/>
      </w:pPr>
      <w:rPr>
        <w:rFonts w:ascii="Wingdings" w:hAnsi="Wingdings" w:hint="default"/>
      </w:rPr>
    </w:lvl>
    <w:lvl w:ilvl="3" w:tplc="340A0001" w:tentative="1">
      <w:start w:val="1"/>
      <w:numFmt w:val="bullet"/>
      <w:lvlText w:val=""/>
      <w:lvlJc w:val="left"/>
      <w:pPr>
        <w:ind w:left="3088" w:hanging="360"/>
      </w:pPr>
      <w:rPr>
        <w:rFonts w:ascii="Symbol" w:hAnsi="Symbol" w:hint="default"/>
      </w:rPr>
    </w:lvl>
    <w:lvl w:ilvl="4" w:tplc="340A0003" w:tentative="1">
      <w:start w:val="1"/>
      <w:numFmt w:val="bullet"/>
      <w:lvlText w:val="o"/>
      <w:lvlJc w:val="left"/>
      <w:pPr>
        <w:ind w:left="3808" w:hanging="360"/>
      </w:pPr>
      <w:rPr>
        <w:rFonts w:ascii="Courier New" w:hAnsi="Courier New" w:hint="default"/>
      </w:rPr>
    </w:lvl>
    <w:lvl w:ilvl="5" w:tplc="340A0005" w:tentative="1">
      <w:start w:val="1"/>
      <w:numFmt w:val="bullet"/>
      <w:lvlText w:val=""/>
      <w:lvlJc w:val="left"/>
      <w:pPr>
        <w:ind w:left="4528" w:hanging="360"/>
      </w:pPr>
      <w:rPr>
        <w:rFonts w:ascii="Wingdings" w:hAnsi="Wingdings" w:hint="default"/>
      </w:rPr>
    </w:lvl>
    <w:lvl w:ilvl="6" w:tplc="340A0001" w:tentative="1">
      <w:start w:val="1"/>
      <w:numFmt w:val="bullet"/>
      <w:lvlText w:val=""/>
      <w:lvlJc w:val="left"/>
      <w:pPr>
        <w:ind w:left="5248" w:hanging="360"/>
      </w:pPr>
      <w:rPr>
        <w:rFonts w:ascii="Symbol" w:hAnsi="Symbol" w:hint="default"/>
      </w:rPr>
    </w:lvl>
    <w:lvl w:ilvl="7" w:tplc="340A0003" w:tentative="1">
      <w:start w:val="1"/>
      <w:numFmt w:val="bullet"/>
      <w:lvlText w:val="o"/>
      <w:lvlJc w:val="left"/>
      <w:pPr>
        <w:ind w:left="5968" w:hanging="360"/>
      </w:pPr>
      <w:rPr>
        <w:rFonts w:ascii="Courier New" w:hAnsi="Courier New" w:hint="default"/>
      </w:rPr>
    </w:lvl>
    <w:lvl w:ilvl="8" w:tplc="340A0005" w:tentative="1">
      <w:start w:val="1"/>
      <w:numFmt w:val="bullet"/>
      <w:lvlText w:val=""/>
      <w:lvlJc w:val="left"/>
      <w:pPr>
        <w:ind w:left="6688" w:hanging="360"/>
      </w:pPr>
      <w:rPr>
        <w:rFonts w:ascii="Wingdings" w:hAnsi="Wingdings" w:hint="default"/>
      </w:rPr>
    </w:lvl>
  </w:abstractNum>
  <w:abstractNum w:abstractNumId="24">
    <w:nsid w:val="5CBC6E30"/>
    <w:multiLevelType w:val="hybridMultilevel"/>
    <w:tmpl w:val="F498F298"/>
    <w:lvl w:ilvl="0" w:tplc="530C4A9E">
      <w:numFmt w:val="bullet"/>
      <w:lvlText w:val="•"/>
      <w:lvlJc w:val="left"/>
      <w:pPr>
        <w:ind w:left="1080" w:hanging="360"/>
      </w:pPr>
      <w:rPr>
        <w:rFonts w:ascii="Times New Roman" w:eastAsia="Times New Roman" w:hAnsi="Times New Roman" w:hint="default"/>
      </w:rPr>
    </w:lvl>
    <w:lvl w:ilvl="1" w:tplc="340A0003" w:tentative="1">
      <w:start w:val="1"/>
      <w:numFmt w:val="bullet"/>
      <w:lvlText w:val="o"/>
      <w:lvlJc w:val="left"/>
      <w:pPr>
        <w:ind w:left="1800" w:hanging="360"/>
      </w:pPr>
      <w:rPr>
        <w:rFonts w:ascii="Courier New" w:hAnsi="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5">
    <w:nsid w:val="669E0768"/>
    <w:multiLevelType w:val="hybridMultilevel"/>
    <w:tmpl w:val="707A8194"/>
    <w:lvl w:ilvl="0" w:tplc="530C4A9E">
      <w:numFmt w:val="bullet"/>
      <w:lvlText w:val="•"/>
      <w:lvlJc w:val="left"/>
      <w:pPr>
        <w:ind w:left="720" w:hanging="360"/>
      </w:pPr>
      <w:rPr>
        <w:rFonts w:ascii="Times New Roman" w:eastAsia="Times New Roman" w:hAnsi="Times New Roman"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7877760"/>
    <w:multiLevelType w:val="hybridMultilevel"/>
    <w:tmpl w:val="EFE001CE"/>
    <w:lvl w:ilvl="0" w:tplc="530C4A9E">
      <w:numFmt w:val="bullet"/>
      <w:lvlText w:val="•"/>
      <w:lvlJc w:val="left"/>
      <w:pPr>
        <w:ind w:left="1080" w:hanging="360"/>
      </w:pPr>
      <w:rPr>
        <w:rFonts w:ascii="Times New Roman" w:eastAsia="Times New Roman" w:hAnsi="Times New Roman" w:hint="default"/>
      </w:rPr>
    </w:lvl>
    <w:lvl w:ilvl="1" w:tplc="340A0003" w:tentative="1">
      <w:start w:val="1"/>
      <w:numFmt w:val="bullet"/>
      <w:lvlText w:val="o"/>
      <w:lvlJc w:val="left"/>
      <w:pPr>
        <w:ind w:left="1800" w:hanging="360"/>
      </w:pPr>
      <w:rPr>
        <w:rFonts w:ascii="Courier New" w:hAnsi="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7">
    <w:nsid w:val="6F607EE2"/>
    <w:multiLevelType w:val="hybridMultilevel"/>
    <w:tmpl w:val="3E48DE26"/>
    <w:lvl w:ilvl="0" w:tplc="C83C5BEC">
      <w:start w:val="1"/>
      <w:numFmt w:val="bullet"/>
      <w:lvlText w:val=""/>
      <w:lvlPicBulletId w:val="0"/>
      <w:lvlJc w:val="left"/>
      <w:pPr>
        <w:ind w:left="928" w:hanging="360"/>
      </w:pPr>
      <w:rPr>
        <w:rFonts w:ascii="Symbol" w:hAnsi="Symbol" w:hint="default"/>
        <w:color w:val="auto"/>
      </w:rPr>
    </w:lvl>
    <w:lvl w:ilvl="1" w:tplc="144E3558">
      <w:numFmt w:val="bullet"/>
      <w:lvlText w:val="•"/>
      <w:lvlJc w:val="left"/>
      <w:pPr>
        <w:ind w:left="1648" w:hanging="360"/>
      </w:pPr>
      <w:rPr>
        <w:rFonts w:ascii="Times New Roman" w:eastAsia="Times New Roman" w:hAnsi="Times New Roman" w:hint="default"/>
      </w:rPr>
    </w:lvl>
    <w:lvl w:ilvl="2" w:tplc="340A0005" w:tentative="1">
      <w:start w:val="1"/>
      <w:numFmt w:val="bullet"/>
      <w:lvlText w:val=""/>
      <w:lvlJc w:val="left"/>
      <w:pPr>
        <w:ind w:left="2368" w:hanging="360"/>
      </w:pPr>
      <w:rPr>
        <w:rFonts w:ascii="Wingdings" w:hAnsi="Wingdings" w:hint="default"/>
      </w:rPr>
    </w:lvl>
    <w:lvl w:ilvl="3" w:tplc="340A0001" w:tentative="1">
      <w:start w:val="1"/>
      <w:numFmt w:val="bullet"/>
      <w:lvlText w:val=""/>
      <w:lvlJc w:val="left"/>
      <w:pPr>
        <w:ind w:left="3088" w:hanging="360"/>
      </w:pPr>
      <w:rPr>
        <w:rFonts w:ascii="Symbol" w:hAnsi="Symbol" w:hint="default"/>
      </w:rPr>
    </w:lvl>
    <w:lvl w:ilvl="4" w:tplc="340A0003" w:tentative="1">
      <w:start w:val="1"/>
      <w:numFmt w:val="bullet"/>
      <w:lvlText w:val="o"/>
      <w:lvlJc w:val="left"/>
      <w:pPr>
        <w:ind w:left="3808" w:hanging="360"/>
      </w:pPr>
      <w:rPr>
        <w:rFonts w:ascii="Courier New" w:hAnsi="Courier New" w:hint="default"/>
      </w:rPr>
    </w:lvl>
    <w:lvl w:ilvl="5" w:tplc="340A0005" w:tentative="1">
      <w:start w:val="1"/>
      <w:numFmt w:val="bullet"/>
      <w:lvlText w:val=""/>
      <w:lvlJc w:val="left"/>
      <w:pPr>
        <w:ind w:left="4528" w:hanging="360"/>
      </w:pPr>
      <w:rPr>
        <w:rFonts w:ascii="Wingdings" w:hAnsi="Wingdings" w:hint="default"/>
      </w:rPr>
    </w:lvl>
    <w:lvl w:ilvl="6" w:tplc="340A0001" w:tentative="1">
      <w:start w:val="1"/>
      <w:numFmt w:val="bullet"/>
      <w:lvlText w:val=""/>
      <w:lvlJc w:val="left"/>
      <w:pPr>
        <w:ind w:left="5248" w:hanging="360"/>
      </w:pPr>
      <w:rPr>
        <w:rFonts w:ascii="Symbol" w:hAnsi="Symbol" w:hint="default"/>
      </w:rPr>
    </w:lvl>
    <w:lvl w:ilvl="7" w:tplc="340A0003" w:tentative="1">
      <w:start w:val="1"/>
      <w:numFmt w:val="bullet"/>
      <w:lvlText w:val="o"/>
      <w:lvlJc w:val="left"/>
      <w:pPr>
        <w:ind w:left="5968" w:hanging="360"/>
      </w:pPr>
      <w:rPr>
        <w:rFonts w:ascii="Courier New" w:hAnsi="Courier New" w:hint="default"/>
      </w:rPr>
    </w:lvl>
    <w:lvl w:ilvl="8" w:tplc="340A0005" w:tentative="1">
      <w:start w:val="1"/>
      <w:numFmt w:val="bullet"/>
      <w:lvlText w:val=""/>
      <w:lvlJc w:val="left"/>
      <w:pPr>
        <w:ind w:left="6688" w:hanging="360"/>
      </w:pPr>
      <w:rPr>
        <w:rFonts w:ascii="Wingdings" w:hAnsi="Wingdings" w:hint="default"/>
      </w:rPr>
    </w:lvl>
  </w:abstractNum>
  <w:abstractNum w:abstractNumId="28">
    <w:nsid w:val="73E57A08"/>
    <w:multiLevelType w:val="hybridMultilevel"/>
    <w:tmpl w:val="CEB0E224"/>
    <w:lvl w:ilvl="0" w:tplc="C83C5BEC">
      <w:start w:val="1"/>
      <w:numFmt w:val="bullet"/>
      <w:lvlText w:val=""/>
      <w:lvlPicBulletId w:val="0"/>
      <w:lvlJc w:val="left"/>
      <w:pPr>
        <w:ind w:left="644" w:hanging="360"/>
      </w:pPr>
      <w:rPr>
        <w:rFonts w:ascii="Symbol" w:hAnsi="Symbol" w:hint="default"/>
        <w:color w:val="auto"/>
      </w:rPr>
    </w:lvl>
    <w:lvl w:ilvl="1" w:tplc="340A0003" w:tentative="1">
      <w:start w:val="1"/>
      <w:numFmt w:val="bullet"/>
      <w:lvlText w:val="o"/>
      <w:lvlJc w:val="left"/>
      <w:pPr>
        <w:ind w:left="1364" w:hanging="360"/>
      </w:pPr>
      <w:rPr>
        <w:rFonts w:ascii="Courier New" w:hAnsi="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29">
    <w:nsid w:val="75840A78"/>
    <w:multiLevelType w:val="hybridMultilevel"/>
    <w:tmpl w:val="78A01A7A"/>
    <w:lvl w:ilvl="0" w:tplc="C83C5BEC">
      <w:start w:val="1"/>
      <w:numFmt w:val="bullet"/>
      <w:lvlText w:val=""/>
      <w:lvlPicBulletId w:val="0"/>
      <w:lvlJc w:val="left"/>
      <w:pPr>
        <w:ind w:left="720" w:hanging="360"/>
      </w:pPr>
      <w:rPr>
        <w:rFonts w:ascii="Symbol" w:hAnsi="Symbol" w:hint="default"/>
        <w:color w:val="auto"/>
      </w:rPr>
    </w:lvl>
    <w:lvl w:ilvl="1" w:tplc="340A0003">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5895FF9"/>
    <w:multiLevelType w:val="hybridMultilevel"/>
    <w:tmpl w:val="2D0C7ED0"/>
    <w:lvl w:ilvl="0" w:tplc="C83C5BEC">
      <w:start w:val="1"/>
      <w:numFmt w:val="bullet"/>
      <w:lvlText w:val=""/>
      <w:lvlPicBulletId w:val="0"/>
      <w:lvlJc w:val="left"/>
      <w:pPr>
        <w:ind w:left="720" w:hanging="360"/>
      </w:pPr>
      <w:rPr>
        <w:rFonts w:ascii="Symbol" w:hAnsi="Symbol" w:hint="default"/>
        <w:color w:val="auto"/>
      </w:rPr>
    </w:lvl>
    <w:lvl w:ilvl="1" w:tplc="340A0003">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77251005"/>
    <w:multiLevelType w:val="hybridMultilevel"/>
    <w:tmpl w:val="9370AA6E"/>
    <w:lvl w:ilvl="0" w:tplc="C83C5BEC">
      <w:start w:val="1"/>
      <w:numFmt w:val="bullet"/>
      <w:lvlText w:val=""/>
      <w:lvlPicBulletId w:val="0"/>
      <w:lvlJc w:val="left"/>
      <w:pPr>
        <w:ind w:left="928" w:hanging="360"/>
      </w:pPr>
      <w:rPr>
        <w:rFonts w:ascii="Symbol" w:hAnsi="Symbol" w:hint="default"/>
        <w:color w:val="auto"/>
      </w:rPr>
    </w:lvl>
    <w:lvl w:ilvl="1" w:tplc="C83C5BEC">
      <w:start w:val="1"/>
      <w:numFmt w:val="bullet"/>
      <w:lvlText w:val=""/>
      <w:lvlPicBulletId w:val="0"/>
      <w:lvlJc w:val="left"/>
      <w:pPr>
        <w:ind w:left="1648" w:hanging="360"/>
      </w:pPr>
      <w:rPr>
        <w:rFonts w:ascii="Symbol" w:hAnsi="Symbol" w:hint="default"/>
        <w:color w:val="auto"/>
      </w:rPr>
    </w:lvl>
    <w:lvl w:ilvl="2" w:tplc="340A0005" w:tentative="1">
      <w:start w:val="1"/>
      <w:numFmt w:val="bullet"/>
      <w:lvlText w:val=""/>
      <w:lvlJc w:val="left"/>
      <w:pPr>
        <w:ind w:left="2368" w:hanging="360"/>
      </w:pPr>
      <w:rPr>
        <w:rFonts w:ascii="Wingdings" w:hAnsi="Wingdings" w:hint="default"/>
      </w:rPr>
    </w:lvl>
    <w:lvl w:ilvl="3" w:tplc="340A0001" w:tentative="1">
      <w:start w:val="1"/>
      <w:numFmt w:val="bullet"/>
      <w:lvlText w:val=""/>
      <w:lvlJc w:val="left"/>
      <w:pPr>
        <w:ind w:left="3088" w:hanging="360"/>
      </w:pPr>
      <w:rPr>
        <w:rFonts w:ascii="Symbol" w:hAnsi="Symbol" w:hint="default"/>
      </w:rPr>
    </w:lvl>
    <w:lvl w:ilvl="4" w:tplc="340A0003" w:tentative="1">
      <w:start w:val="1"/>
      <w:numFmt w:val="bullet"/>
      <w:lvlText w:val="o"/>
      <w:lvlJc w:val="left"/>
      <w:pPr>
        <w:ind w:left="3808" w:hanging="360"/>
      </w:pPr>
      <w:rPr>
        <w:rFonts w:ascii="Courier New" w:hAnsi="Courier New" w:hint="default"/>
      </w:rPr>
    </w:lvl>
    <w:lvl w:ilvl="5" w:tplc="340A0005" w:tentative="1">
      <w:start w:val="1"/>
      <w:numFmt w:val="bullet"/>
      <w:lvlText w:val=""/>
      <w:lvlJc w:val="left"/>
      <w:pPr>
        <w:ind w:left="4528" w:hanging="360"/>
      </w:pPr>
      <w:rPr>
        <w:rFonts w:ascii="Wingdings" w:hAnsi="Wingdings" w:hint="default"/>
      </w:rPr>
    </w:lvl>
    <w:lvl w:ilvl="6" w:tplc="340A0001" w:tentative="1">
      <w:start w:val="1"/>
      <w:numFmt w:val="bullet"/>
      <w:lvlText w:val=""/>
      <w:lvlJc w:val="left"/>
      <w:pPr>
        <w:ind w:left="5248" w:hanging="360"/>
      </w:pPr>
      <w:rPr>
        <w:rFonts w:ascii="Symbol" w:hAnsi="Symbol" w:hint="default"/>
      </w:rPr>
    </w:lvl>
    <w:lvl w:ilvl="7" w:tplc="340A0003" w:tentative="1">
      <w:start w:val="1"/>
      <w:numFmt w:val="bullet"/>
      <w:lvlText w:val="o"/>
      <w:lvlJc w:val="left"/>
      <w:pPr>
        <w:ind w:left="5968" w:hanging="360"/>
      </w:pPr>
      <w:rPr>
        <w:rFonts w:ascii="Courier New" w:hAnsi="Courier New" w:hint="default"/>
      </w:rPr>
    </w:lvl>
    <w:lvl w:ilvl="8" w:tplc="340A0005" w:tentative="1">
      <w:start w:val="1"/>
      <w:numFmt w:val="bullet"/>
      <w:lvlText w:val=""/>
      <w:lvlJc w:val="left"/>
      <w:pPr>
        <w:ind w:left="6688" w:hanging="360"/>
      </w:pPr>
      <w:rPr>
        <w:rFonts w:ascii="Wingdings" w:hAnsi="Wingdings" w:hint="default"/>
      </w:rPr>
    </w:lvl>
  </w:abstractNum>
  <w:abstractNum w:abstractNumId="32">
    <w:nsid w:val="777E7FCC"/>
    <w:multiLevelType w:val="hybridMultilevel"/>
    <w:tmpl w:val="213A00F0"/>
    <w:lvl w:ilvl="0" w:tplc="C83C5BE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77F1040"/>
    <w:multiLevelType w:val="hybridMultilevel"/>
    <w:tmpl w:val="04A46694"/>
    <w:lvl w:ilvl="0" w:tplc="530C4A9E">
      <w:numFmt w:val="bullet"/>
      <w:lvlText w:val="•"/>
      <w:lvlJc w:val="left"/>
      <w:pPr>
        <w:ind w:left="720" w:hanging="360"/>
      </w:pPr>
      <w:rPr>
        <w:rFonts w:ascii="Times New Roman" w:eastAsia="Times New Roman" w:hAnsi="Times New Roman"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7B8312D4"/>
    <w:multiLevelType w:val="hybridMultilevel"/>
    <w:tmpl w:val="27F081EE"/>
    <w:lvl w:ilvl="0" w:tplc="C83C5BEC">
      <w:start w:val="1"/>
      <w:numFmt w:val="bullet"/>
      <w:lvlText w:val=""/>
      <w:lvlPicBulletId w:val="0"/>
      <w:lvlJc w:val="left"/>
      <w:pPr>
        <w:ind w:left="720" w:hanging="360"/>
      </w:pPr>
      <w:rPr>
        <w:rFonts w:ascii="Symbol" w:hAnsi="Symbol" w:hint="default"/>
        <w:color w:val="auto"/>
      </w:rPr>
    </w:lvl>
    <w:lvl w:ilvl="1" w:tplc="C83C5BEC">
      <w:start w:val="1"/>
      <w:numFmt w:val="bullet"/>
      <w:lvlText w:val=""/>
      <w:lvlPicBulletId w:val="0"/>
      <w:lvlJc w:val="left"/>
      <w:pPr>
        <w:ind w:left="644" w:hanging="360"/>
      </w:pPr>
      <w:rPr>
        <w:rFonts w:ascii="Symbol" w:hAnsi="Symbol" w:hint="default"/>
        <w:color w:val="auto"/>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7C812A64"/>
    <w:multiLevelType w:val="hybridMultilevel"/>
    <w:tmpl w:val="D94A699A"/>
    <w:lvl w:ilvl="0" w:tplc="C83C5BEC">
      <w:start w:val="1"/>
      <w:numFmt w:val="bullet"/>
      <w:lvlText w:val=""/>
      <w:lvlPicBulletId w:val="0"/>
      <w:lvlJc w:val="left"/>
      <w:pPr>
        <w:ind w:left="720" w:hanging="360"/>
      </w:pPr>
      <w:rPr>
        <w:rFonts w:ascii="Symbol" w:hAnsi="Symbol" w:hint="default"/>
        <w:color w:val="auto"/>
      </w:rPr>
    </w:lvl>
    <w:lvl w:ilvl="1" w:tplc="C83C5BEC">
      <w:start w:val="1"/>
      <w:numFmt w:val="bullet"/>
      <w:lvlText w:val=""/>
      <w:lvlPicBulletId w:val="0"/>
      <w:lvlJc w:val="left"/>
      <w:pPr>
        <w:ind w:left="786" w:hanging="360"/>
      </w:pPr>
      <w:rPr>
        <w:rFonts w:ascii="Symbol" w:hAnsi="Symbol" w:hint="default"/>
        <w:color w:val="auto"/>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20"/>
  </w:num>
  <w:num w:numId="4">
    <w:abstractNumId w:val="25"/>
  </w:num>
  <w:num w:numId="5">
    <w:abstractNumId w:val="26"/>
  </w:num>
  <w:num w:numId="6">
    <w:abstractNumId w:val="24"/>
  </w:num>
  <w:num w:numId="7">
    <w:abstractNumId w:val="27"/>
  </w:num>
  <w:num w:numId="8">
    <w:abstractNumId w:val="6"/>
  </w:num>
  <w:num w:numId="9">
    <w:abstractNumId w:val="11"/>
  </w:num>
  <w:num w:numId="10">
    <w:abstractNumId w:val="28"/>
  </w:num>
  <w:num w:numId="11">
    <w:abstractNumId w:val="10"/>
  </w:num>
  <w:num w:numId="12">
    <w:abstractNumId w:val="34"/>
  </w:num>
  <w:num w:numId="13">
    <w:abstractNumId w:val="4"/>
  </w:num>
  <w:num w:numId="14">
    <w:abstractNumId w:val="32"/>
  </w:num>
  <w:num w:numId="15">
    <w:abstractNumId w:val="22"/>
  </w:num>
  <w:num w:numId="16">
    <w:abstractNumId w:val="15"/>
  </w:num>
  <w:num w:numId="17">
    <w:abstractNumId w:val="7"/>
  </w:num>
  <w:num w:numId="18">
    <w:abstractNumId w:val="23"/>
  </w:num>
  <w:num w:numId="19">
    <w:abstractNumId w:val="2"/>
  </w:num>
  <w:num w:numId="20">
    <w:abstractNumId w:val="17"/>
  </w:num>
  <w:num w:numId="21">
    <w:abstractNumId w:val="30"/>
  </w:num>
  <w:num w:numId="22">
    <w:abstractNumId w:val="35"/>
  </w:num>
  <w:num w:numId="23">
    <w:abstractNumId w:val="3"/>
  </w:num>
  <w:num w:numId="24">
    <w:abstractNumId w:val="16"/>
  </w:num>
  <w:num w:numId="25">
    <w:abstractNumId w:val="12"/>
  </w:num>
  <w:num w:numId="26">
    <w:abstractNumId w:val="8"/>
  </w:num>
  <w:num w:numId="27">
    <w:abstractNumId w:val="29"/>
  </w:num>
  <w:num w:numId="28">
    <w:abstractNumId w:val="18"/>
  </w:num>
  <w:num w:numId="29">
    <w:abstractNumId w:val="9"/>
  </w:num>
  <w:num w:numId="30">
    <w:abstractNumId w:val="31"/>
  </w:num>
  <w:num w:numId="31">
    <w:abstractNumId w:val="5"/>
  </w:num>
  <w:num w:numId="32">
    <w:abstractNumId w:val="13"/>
  </w:num>
  <w:num w:numId="33">
    <w:abstractNumId w:val="19"/>
  </w:num>
  <w:num w:numId="34">
    <w:abstractNumId w:val="21"/>
  </w:num>
  <w:num w:numId="35">
    <w:abstractNumId w:val="14"/>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3A0"/>
    <w:rsid w:val="00014D4E"/>
    <w:rsid w:val="00016C01"/>
    <w:rsid w:val="000314D2"/>
    <w:rsid w:val="000817D9"/>
    <w:rsid w:val="001254B1"/>
    <w:rsid w:val="00180BC5"/>
    <w:rsid w:val="0019204A"/>
    <w:rsid w:val="001C7E3A"/>
    <w:rsid w:val="001F72F3"/>
    <w:rsid w:val="00206048"/>
    <w:rsid w:val="00251C83"/>
    <w:rsid w:val="00255886"/>
    <w:rsid w:val="003530C7"/>
    <w:rsid w:val="00471DCA"/>
    <w:rsid w:val="00505FE1"/>
    <w:rsid w:val="005160EF"/>
    <w:rsid w:val="00563054"/>
    <w:rsid w:val="0058743D"/>
    <w:rsid w:val="005D6020"/>
    <w:rsid w:val="00686E64"/>
    <w:rsid w:val="006A35EC"/>
    <w:rsid w:val="006C5DB0"/>
    <w:rsid w:val="006D2E8D"/>
    <w:rsid w:val="007B6AB1"/>
    <w:rsid w:val="007E71D0"/>
    <w:rsid w:val="00872738"/>
    <w:rsid w:val="008B7C8E"/>
    <w:rsid w:val="00963F53"/>
    <w:rsid w:val="00A26578"/>
    <w:rsid w:val="00A673A0"/>
    <w:rsid w:val="00AB541A"/>
    <w:rsid w:val="00BA4C5E"/>
    <w:rsid w:val="00C607A2"/>
    <w:rsid w:val="00C85DF2"/>
    <w:rsid w:val="00C87B8A"/>
    <w:rsid w:val="00D06F44"/>
    <w:rsid w:val="00D25D4A"/>
    <w:rsid w:val="00D50875"/>
    <w:rsid w:val="00D64A53"/>
    <w:rsid w:val="00D92F19"/>
    <w:rsid w:val="00DB4B25"/>
    <w:rsid w:val="00E545DB"/>
    <w:rsid w:val="00E560CE"/>
    <w:rsid w:val="00E90BA7"/>
    <w:rsid w:val="00F371F3"/>
    <w:rsid w:val="00F503A3"/>
    <w:rsid w:val="00F85737"/>
    <w:rsid w:val="00F85B9A"/>
    <w:rsid w:val="00F8745F"/>
    <w:rsid w:val="00FB2801"/>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37"/>
    <w:pPr>
      <w:spacing w:after="200"/>
    </w:pPr>
    <w:rPr>
      <w:color w:val="000000"/>
      <w:sz w:val="27"/>
      <w:szCs w:val="27"/>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73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3A0"/>
    <w:rPr>
      <w:rFonts w:ascii="Tahoma" w:hAnsi="Tahoma" w:cs="Tahoma"/>
      <w:sz w:val="16"/>
      <w:szCs w:val="16"/>
    </w:rPr>
  </w:style>
  <w:style w:type="paragraph" w:styleId="ListParagraph">
    <w:name w:val="List Paragraph"/>
    <w:basedOn w:val="Normal"/>
    <w:uiPriority w:val="99"/>
    <w:qFormat/>
    <w:rsid w:val="007B6AB1"/>
    <w:pPr>
      <w:ind w:left="720"/>
      <w:contextualSpacing/>
    </w:pPr>
  </w:style>
  <w:style w:type="character" w:styleId="Hyperlink">
    <w:name w:val="Hyperlink"/>
    <w:basedOn w:val="DefaultParagraphFont"/>
    <w:uiPriority w:val="99"/>
    <w:rsid w:val="00F503A3"/>
    <w:rPr>
      <w:rFonts w:cs="Times New Roman"/>
      <w:color w:val="8E58B6"/>
      <w:u w:val="single"/>
    </w:rPr>
  </w:style>
  <w:style w:type="table" w:styleId="TableGrid">
    <w:name w:val="Table Grid"/>
    <w:basedOn w:val="TableNormal"/>
    <w:uiPriority w:val="99"/>
    <w:rsid w:val="00D64A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6">
    <w:name w:val="Light Grid Accent 6"/>
    <w:basedOn w:val="TableNormal"/>
    <w:uiPriority w:val="99"/>
    <w:rsid w:val="00D92F19"/>
    <w:rPr>
      <w:sz w:val="20"/>
      <w:szCs w:val="20"/>
    </w:rPr>
    <w:tblPr>
      <w:tblStyleRowBandSize w:val="1"/>
      <w:tblStyleColBandSize w:val="1"/>
      <w:tblInd w:w="0" w:type="dxa"/>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809EC2"/>
          <w:left w:val="single" w:sz="8" w:space="0" w:color="809EC2"/>
          <w:bottom w:val="single" w:sz="18" w:space="0" w:color="809EC2"/>
          <w:right w:val="single" w:sz="8" w:space="0" w:color="809EC2"/>
          <w:insideH w:val="nil"/>
          <w:insideV w:val="single" w:sz="8" w:space="0" w:color="809EC2"/>
        </w:tcBorders>
      </w:tcPr>
    </w:tblStylePr>
    <w:tblStylePr w:type="lastRow">
      <w:pPr>
        <w:spacing w:before="0" w:after="0"/>
      </w:pPr>
      <w:rPr>
        <w:rFonts w:ascii="Times New Roman" w:eastAsia="Times New Roman" w:hAnsi="Times New Roman" w:cs="Times New Roman"/>
        <w:b/>
        <w:bCs/>
      </w:rPr>
      <w:tblPr/>
      <w:tcPr>
        <w:tcBorders>
          <w:top w:val="double" w:sz="6" w:space="0" w:color="809EC2"/>
          <w:left w:val="single" w:sz="8" w:space="0" w:color="809EC2"/>
          <w:bottom w:val="single" w:sz="8" w:space="0" w:color="809EC2"/>
          <w:right w:val="single" w:sz="8" w:space="0" w:color="809EC2"/>
          <w:insideH w:val="nil"/>
          <w:insideV w:val="single" w:sz="8" w:space="0" w:color="809EC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9EC2"/>
          <w:left w:val="single" w:sz="8" w:space="0" w:color="809EC2"/>
          <w:bottom w:val="single" w:sz="8" w:space="0" w:color="809EC2"/>
          <w:right w:val="single" w:sz="8" w:space="0" w:color="809EC2"/>
        </w:tcBorders>
      </w:tcPr>
    </w:tblStylePr>
    <w:tblStylePr w:type="band1Vert">
      <w:rPr>
        <w:rFonts w:cs="Times New Roman"/>
      </w:rPr>
      <w:tblPr/>
      <w:tcPr>
        <w:tcBorders>
          <w:top w:val="single" w:sz="8" w:space="0" w:color="809EC2"/>
          <w:left w:val="single" w:sz="8" w:space="0" w:color="809EC2"/>
          <w:bottom w:val="single" w:sz="8" w:space="0" w:color="809EC2"/>
          <w:right w:val="single" w:sz="8" w:space="0" w:color="809EC2"/>
        </w:tcBorders>
        <w:shd w:val="clear" w:color="auto" w:fill="DFE6F0"/>
      </w:tcPr>
    </w:tblStylePr>
    <w:tblStylePr w:type="band1Horz">
      <w:rPr>
        <w:rFonts w:cs="Times New Roman"/>
      </w:rPr>
      <w:tblPr/>
      <w:tcPr>
        <w:tcBorders>
          <w:top w:val="single" w:sz="8" w:space="0" w:color="809EC2"/>
          <w:left w:val="single" w:sz="8" w:space="0" w:color="809EC2"/>
          <w:bottom w:val="single" w:sz="8" w:space="0" w:color="809EC2"/>
          <w:right w:val="single" w:sz="8" w:space="0" w:color="809EC2"/>
          <w:insideV w:val="single" w:sz="8" w:space="0" w:color="809EC2"/>
        </w:tcBorders>
        <w:shd w:val="clear" w:color="auto" w:fill="DFE6F0"/>
      </w:tcPr>
    </w:tblStylePr>
    <w:tblStylePr w:type="band2Horz">
      <w:rPr>
        <w:rFonts w:cs="Times New Roman"/>
      </w:rPr>
      <w:tblPr/>
      <w:tcPr>
        <w:tcBorders>
          <w:top w:val="single" w:sz="8" w:space="0" w:color="809EC2"/>
          <w:left w:val="single" w:sz="8" w:space="0" w:color="809EC2"/>
          <w:bottom w:val="single" w:sz="8" w:space="0" w:color="809EC2"/>
          <w:right w:val="single" w:sz="8" w:space="0" w:color="809EC2"/>
          <w:insideV w:val="single" w:sz="8" w:space="0" w:color="809EC2"/>
        </w:tcBorders>
      </w:tcPr>
    </w:tblStylePr>
  </w:style>
</w:styles>
</file>

<file path=word/webSettings.xml><?xml version="1.0" encoding="utf-8"?>
<w:webSettings xmlns:r="http://schemas.openxmlformats.org/officeDocument/2006/relationships" xmlns:w="http://schemas.openxmlformats.org/wordprocessingml/2006/main">
  <w:divs>
    <w:div w:id="109516028">
      <w:marLeft w:val="0"/>
      <w:marRight w:val="0"/>
      <w:marTop w:val="0"/>
      <w:marBottom w:val="0"/>
      <w:divBdr>
        <w:top w:val="none" w:sz="0" w:space="0" w:color="auto"/>
        <w:left w:val="none" w:sz="0" w:space="0" w:color="auto"/>
        <w:bottom w:val="none" w:sz="0" w:space="0" w:color="auto"/>
        <w:right w:val="none" w:sz="0" w:space="0" w:color="auto"/>
      </w:divBdr>
      <w:divsChild>
        <w:div w:id="109516038">
          <w:marLeft w:val="0"/>
          <w:marRight w:val="0"/>
          <w:marTop w:val="0"/>
          <w:marBottom w:val="0"/>
          <w:divBdr>
            <w:top w:val="none" w:sz="0" w:space="0" w:color="auto"/>
            <w:left w:val="none" w:sz="0" w:space="0" w:color="auto"/>
            <w:bottom w:val="none" w:sz="0" w:space="0" w:color="auto"/>
            <w:right w:val="none" w:sz="0" w:space="0" w:color="auto"/>
          </w:divBdr>
        </w:div>
      </w:divsChild>
    </w:div>
    <w:div w:id="109516029">
      <w:marLeft w:val="0"/>
      <w:marRight w:val="0"/>
      <w:marTop w:val="0"/>
      <w:marBottom w:val="0"/>
      <w:divBdr>
        <w:top w:val="none" w:sz="0" w:space="0" w:color="auto"/>
        <w:left w:val="none" w:sz="0" w:space="0" w:color="auto"/>
        <w:bottom w:val="none" w:sz="0" w:space="0" w:color="auto"/>
        <w:right w:val="none" w:sz="0" w:space="0" w:color="auto"/>
      </w:divBdr>
    </w:div>
    <w:div w:id="109516030">
      <w:marLeft w:val="0"/>
      <w:marRight w:val="0"/>
      <w:marTop w:val="0"/>
      <w:marBottom w:val="0"/>
      <w:divBdr>
        <w:top w:val="none" w:sz="0" w:space="0" w:color="auto"/>
        <w:left w:val="none" w:sz="0" w:space="0" w:color="auto"/>
        <w:bottom w:val="none" w:sz="0" w:space="0" w:color="auto"/>
        <w:right w:val="none" w:sz="0" w:space="0" w:color="auto"/>
      </w:divBdr>
    </w:div>
    <w:div w:id="109516031">
      <w:marLeft w:val="0"/>
      <w:marRight w:val="0"/>
      <w:marTop w:val="0"/>
      <w:marBottom w:val="0"/>
      <w:divBdr>
        <w:top w:val="none" w:sz="0" w:space="0" w:color="auto"/>
        <w:left w:val="none" w:sz="0" w:space="0" w:color="auto"/>
        <w:bottom w:val="none" w:sz="0" w:space="0" w:color="auto"/>
        <w:right w:val="none" w:sz="0" w:space="0" w:color="auto"/>
      </w:divBdr>
    </w:div>
    <w:div w:id="109516032">
      <w:marLeft w:val="0"/>
      <w:marRight w:val="0"/>
      <w:marTop w:val="0"/>
      <w:marBottom w:val="0"/>
      <w:divBdr>
        <w:top w:val="none" w:sz="0" w:space="0" w:color="auto"/>
        <w:left w:val="none" w:sz="0" w:space="0" w:color="auto"/>
        <w:bottom w:val="none" w:sz="0" w:space="0" w:color="auto"/>
        <w:right w:val="none" w:sz="0" w:space="0" w:color="auto"/>
      </w:divBdr>
    </w:div>
    <w:div w:id="109516033">
      <w:marLeft w:val="0"/>
      <w:marRight w:val="0"/>
      <w:marTop w:val="0"/>
      <w:marBottom w:val="0"/>
      <w:divBdr>
        <w:top w:val="none" w:sz="0" w:space="0" w:color="auto"/>
        <w:left w:val="none" w:sz="0" w:space="0" w:color="auto"/>
        <w:bottom w:val="none" w:sz="0" w:space="0" w:color="auto"/>
        <w:right w:val="none" w:sz="0" w:space="0" w:color="auto"/>
      </w:divBdr>
    </w:div>
    <w:div w:id="109516034">
      <w:marLeft w:val="0"/>
      <w:marRight w:val="0"/>
      <w:marTop w:val="0"/>
      <w:marBottom w:val="0"/>
      <w:divBdr>
        <w:top w:val="none" w:sz="0" w:space="0" w:color="auto"/>
        <w:left w:val="none" w:sz="0" w:space="0" w:color="auto"/>
        <w:bottom w:val="none" w:sz="0" w:space="0" w:color="auto"/>
        <w:right w:val="none" w:sz="0" w:space="0" w:color="auto"/>
      </w:divBdr>
    </w:div>
    <w:div w:id="109516035">
      <w:marLeft w:val="0"/>
      <w:marRight w:val="0"/>
      <w:marTop w:val="0"/>
      <w:marBottom w:val="0"/>
      <w:divBdr>
        <w:top w:val="none" w:sz="0" w:space="0" w:color="auto"/>
        <w:left w:val="none" w:sz="0" w:space="0" w:color="auto"/>
        <w:bottom w:val="none" w:sz="0" w:space="0" w:color="auto"/>
        <w:right w:val="none" w:sz="0" w:space="0" w:color="auto"/>
      </w:divBdr>
    </w:div>
    <w:div w:id="109516036">
      <w:marLeft w:val="0"/>
      <w:marRight w:val="0"/>
      <w:marTop w:val="0"/>
      <w:marBottom w:val="0"/>
      <w:divBdr>
        <w:top w:val="none" w:sz="0" w:space="0" w:color="auto"/>
        <w:left w:val="none" w:sz="0" w:space="0" w:color="auto"/>
        <w:bottom w:val="none" w:sz="0" w:space="0" w:color="auto"/>
        <w:right w:val="none" w:sz="0" w:space="0" w:color="auto"/>
      </w:divBdr>
    </w:div>
    <w:div w:id="109516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os@caribbeanltda.cl" TargetMode="External"/><Relationship Id="rId3" Type="http://schemas.openxmlformats.org/officeDocument/2006/relationships/settings" Target="settings.xml"/><Relationship Id="rId7"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eg"/><Relationship Id="rId5" Type="http://schemas.openxmlformats.org/officeDocument/2006/relationships/image" Target="media/image4.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5</Pages>
  <Words>1492</Words>
  <Characters>8210</Characters>
  <Application>Microsoft Office Outlook</Application>
  <DocSecurity>0</DocSecurity>
  <Lines>0</Lines>
  <Paragraphs>0</Paragraphs>
  <ScaleCrop>false</ScaleCrop>
  <Company>WindowsWolf.com.ar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practica</cp:lastModifiedBy>
  <cp:revision>7</cp:revision>
  <dcterms:created xsi:type="dcterms:W3CDTF">2012-06-20T14:05:00Z</dcterms:created>
  <dcterms:modified xsi:type="dcterms:W3CDTF">2012-06-21T19:49:00Z</dcterms:modified>
</cp:coreProperties>
</file>